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B000" w14:textId="77777777" w:rsidR="009F57FF" w:rsidRPr="00E07FB0" w:rsidRDefault="00E92649" w:rsidP="00242172">
      <w:pPr>
        <w:autoSpaceDE w:val="0"/>
        <w:autoSpaceDN w:val="0"/>
        <w:adjustRightInd/>
        <w:spacing w:line="382" w:lineRule="exact"/>
        <w:ind w:left="268" w:hangingChars="100" w:hanging="268"/>
        <w:jc w:val="center"/>
        <w:rPr>
          <w:rFonts w:ascii="ＭＳ Ｐゴシック" w:eastAsia="ＭＳ Ｐゴシック" w:hAnsi="ＭＳ Ｐゴシック" w:cs="ＭＳ ゴシック"/>
          <w:b/>
          <w:color w:val="auto"/>
          <w:sz w:val="28"/>
          <w:szCs w:val="28"/>
          <w:lang w:eastAsia="zh-TW"/>
        </w:rPr>
      </w:pPr>
      <w:r w:rsidRPr="00E07FB0">
        <w:rPr>
          <w:rFonts w:ascii="ＭＳ Ｐゴシック" w:eastAsia="ＭＳ Ｐゴシック" w:hAnsi="ＭＳ Ｐゴシック" w:cs="ＭＳ ゴシック" w:hint="eastAsia"/>
          <w:b/>
          <w:color w:val="auto"/>
          <w:sz w:val="28"/>
          <w:szCs w:val="28"/>
          <w:lang w:eastAsia="zh-TW"/>
        </w:rPr>
        <w:t>血圧</w:t>
      </w:r>
      <w:r w:rsidR="00486894" w:rsidRPr="00E07FB0">
        <w:rPr>
          <w:rFonts w:ascii="ＭＳ Ｐゴシック" w:eastAsia="ＭＳ Ｐゴシック" w:hAnsi="ＭＳ Ｐゴシック" w:cs="ＭＳ ゴシック" w:hint="eastAsia"/>
          <w:b/>
          <w:color w:val="auto"/>
          <w:sz w:val="28"/>
          <w:szCs w:val="28"/>
          <w:lang w:eastAsia="zh-TW"/>
        </w:rPr>
        <w:t>計</w:t>
      </w:r>
      <w:r w:rsidR="009F57FF" w:rsidRPr="00E07FB0">
        <w:rPr>
          <w:rFonts w:ascii="ＭＳ Ｐゴシック" w:eastAsia="ＭＳ Ｐゴシック" w:hAnsi="ＭＳ Ｐゴシック" w:cs="ＭＳ ゴシック" w:hint="eastAsia"/>
          <w:b/>
          <w:color w:val="auto"/>
          <w:sz w:val="28"/>
          <w:szCs w:val="28"/>
          <w:lang w:eastAsia="zh-TW"/>
        </w:rPr>
        <w:t>導入促進助成金交付要綱</w:t>
      </w:r>
    </w:p>
    <w:p w14:paraId="47DBF898" w14:textId="77777777" w:rsidR="009F57FF" w:rsidRPr="00E07FB0" w:rsidRDefault="009F57FF" w:rsidP="00310008">
      <w:pPr>
        <w:autoSpaceDE w:val="0"/>
        <w:autoSpaceDN w:val="0"/>
        <w:adjustRightInd/>
        <w:ind w:left="197" w:hangingChars="100" w:hanging="197"/>
        <w:jc w:val="center"/>
        <w:rPr>
          <w:rFonts w:ascii="ＭＳ Ｐゴシック" w:eastAsia="ＭＳ Ｐゴシック" w:hAnsi="ＭＳ Ｐゴシック" w:cs="Times New Roman"/>
          <w:color w:val="auto"/>
          <w:sz w:val="21"/>
          <w:szCs w:val="21"/>
          <w:lang w:eastAsia="zh-TW"/>
        </w:rPr>
      </w:pPr>
    </w:p>
    <w:p w14:paraId="5CDCBE27" w14:textId="77777777" w:rsidR="008B6B39" w:rsidRPr="00E07FB0" w:rsidRDefault="008B6B39" w:rsidP="00310008">
      <w:pPr>
        <w:autoSpaceDE w:val="0"/>
        <w:autoSpaceDN w:val="0"/>
        <w:adjustRightInd/>
        <w:ind w:left="197" w:hangingChars="100" w:hanging="197"/>
        <w:jc w:val="center"/>
        <w:rPr>
          <w:rFonts w:ascii="ＭＳ Ｐゴシック" w:eastAsia="ＭＳ Ｐゴシック" w:hAnsi="ＭＳ Ｐゴシック" w:cs="Times New Roman"/>
          <w:color w:val="auto"/>
          <w:sz w:val="21"/>
          <w:szCs w:val="21"/>
          <w:lang w:eastAsia="zh-TW"/>
        </w:rPr>
      </w:pPr>
    </w:p>
    <w:p w14:paraId="1B77BD54" w14:textId="524D39DB" w:rsidR="009F57FF" w:rsidRPr="00E07FB0" w:rsidRDefault="00AC0AD7" w:rsidP="00CC421B">
      <w:pPr>
        <w:autoSpaceDE w:val="0"/>
        <w:autoSpaceDN w:val="0"/>
        <w:adjustRightInd/>
        <w:ind w:left="407" w:hangingChars="100" w:hanging="407"/>
        <w:jc w:val="right"/>
        <w:rPr>
          <w:rFonts w:ascii="ＭＳ Ｐゴシック" w:eastAsia="ＭＳ Ｐゴシック" w:hAnsi="ＭＳ Ｐゴシック" w:cs="Times New Roman"/>
          <w:color w:val="auto"/>
          <w:sz w:val="21"/>
          <w:szCs w:val="21"/>
        </w:rPr>
      </w:pPr>
      <w:r w:rsidRPr="002073A1">
        <w:rPr>
          <w:rFonts w:ascii="ＭＳ Ｐゴシック" w:eastAsia="ＭＳ Ｐゴシック" w:hAnsi="ＭＳ Ｐゴシック" w:hint="eastAsia"/>
          <w:color w:val="auto"/>
          <w:spacing w:val="105"/>
          <w:sz w:val="21"/>
          <w:szCs w:val="21"/>
          <w:fitText w:val="2955" w:id="-995004672"/>
        </w:rPr>
        <w:t>令和</w:t>
      </w:r>
      <w:r w:rsidR="002073A1">
        <w:rPr>
          <w:rFonts w:ascii="ＭＳ Ｐゴシック" w:eastAsia="ＭＳ Ｐゴシック" w:hAnsi="ＭＳ Ｐゴシック" w:hint="eastAsia"/>
          <w:color w:val="auto"/>
          <w:spacing w:val="105"/>
          <w:sz w:val="21"/>
          <w:szCs w:val="21"/>
          <w:fitText w:val="2955" w:id="-995004672"/>
        </w:rPr>
        <w:t>７</w:t>
      </w:r>
      <w:r w:rsidR="009F57FF" w:rsidRPr="002073A1">
        <w:rPr>
          <w:rFonts w:ascii="ＭＳ Ｐゴシック" w:eastAsia="ＭＳ Ｐゴシック" w:hAnsi="ＭＳ Ｐゴシック" w:hint="eastAsia"/>
          <w:color w:val="auto"/>
          <w:spacing w:val="105"/>
          <w:sz w:val="21"/>
          <w:szCs w:val="21"/>
          <w:fitText w:val="2955" w:id="-995004672"/>
        </w:rPr>
        <w:t>年</w:t>
      </w:r>
      <w:r w:rsidR="002B62D2" w:rsidRPr="002073A1">
        <w:rPr>
          <w:rFonts w:ascii="ＭＳ Ｐゴシック" w:eastAsia="ＭＳ Ｐゴシック" w:hAnsi="ＭＳ Ｐゴシック" w:hint="eastAsia"/>
          <w:color w:val="auto"/>
          <w:spacing w:val="105"/>
          <w:sz w:val="21"/>
          <w:szCs w:val="21"/>
          <w:fitText w:val="2955" w:id="-995004672"/>
        </w:rPr>
        <w:t>４</w:t>
      </w:r>
      <w:r w:rsidR="009F57FF" w:rsidRPr="002073A1">
        <w:rPr>
          <w:rFonts w:ascii="ＭＳ Ｐゴシック" w:eastAsia="ＭＳ Ｐゴシック" w:hAnsi="ＭＳ Ｐゴシック" w:hint="eastAsia"/>
          <w:color w:val="auto"/>
          <w:spacing w:val="105"/>
          <w:sz w:val="21"/>
          <w:szCs w:val="21"/>
          <w:fitText w:val="2955" w:id="-995004672"/>
        </w:rPr>
        <w:t>月</w:t>
      </w:r>
      <w:r w:rsidR="002B62D2" w:rsidRPr="002073A1">
        <w:rPr>
          <w:rFonts w:ascii="ＭＳ Ｐゴシック" w:eastAsia="ＭＳ Ｐゴシック" w:hAnsi="ＭＳ Ｐゴシック" w:hint="eastAsia"/>
          <w:color w:val="auto"/>
          <w:spacing w:val="105"/>
          <w:sz w:val="21"/>
          <w:szCs w:val="21"/>
          <w:fitText w:val="2955" w:id="-995004672"/>
        </w:rPr>
        <w:t>１</w:t>
      </w:r>
      <w:r w:rsidR="009F57FF" w:rsidRPr="002073A1">
        <w:rPr>
          <w:rFonts w:ascii="ＭＳ Ｐゴシック" w:eastAsia="ＭＳ Ｐゴシック" w:hAnsi="ＭＳ Ｐゴシック" w:hint="eastAsia"/>
          <w:color w:val="auto"/>
          <w:spacing w:val="2"/>
          <w:sz w:val="21"/>
          <w:szCs w:val="21"/>
          <w:fitText w:val="2955" w:id="-995004672"/>
        </w:rPr>
        <w:t>日</w:t>
      </w:r>
      <w:r w:rsidR="00CC421B" w:rsidRPr="00E07FB0">
        <w:rPr>
          <w:rFonts w:ascii="ＭＳ Ｐゴシック" w:eastAsia="ＭＳ Ｐゴシック" w:hAnsi="ＭＳ Ｐゴシック" w:hint="eastAsia"/>
          <w:color w:val="auto"/>
          <w:sz w:val="21"/>
          <w:szCs w:val="21"/>
        </w:rPr>
        <w:t xml:space="preserve">　</w:t>
      </w:r>
    </w:p>
    <w:p w14:paraId="5BA70D37" w14:textId="77777777" w:rsidR="009F57FF" w:rsidRPr="00E07FB0" w:rsidRDefault="00B4142E" w:rsidP="00310008">
      <w:pPr>
        <w:autoSpaceDE w:val="0"/>
        <w:autoSpaceDN w:val="0"/>
        <w:adjustRightInd/>
        <w:ind w:left="197" w:hangingChars="100" w:hanging="197"/>
        <w:jc w:val="right"/>
        <w:rPr>
          <w:rFonts w:ascii="ＭＳ Ｐゴシック" w:eastAsia="ＭＳ Ｐゴシック" w:hAnsi="ＭＳ Ｐゴシック" w:cs="Times New Roman"/>
          <w:color w:val="auto"/>
          <w:sz w:val="21"/>
          <w:szCs w:val="21"/>
        </w:rPr>
      </w:pPr>
      <w:r w:rsidRPr="00E07FB0">
        <w:rPr>
          <w:rFonts w:ascii="ＭＳ Ｐゴシック" w:eastAsia="ＭＳ Ｐゴシック" w:hAnsi="ＭＳ Ｐゴシック" w:hint="eastAsia"/>
          <w:color w:val="auto"/>
          <w:sz w:val="21"/>
          <w:szCs w:val="21"/>
        </w:rPr>
        <w:t>一般社団法人埼玉県</w:t>
      </w:r>
      <w:r w:rsidR="009F57FF" w:rsidRPr="00E07FB0">
        <w:rPr>
          <w:rFonts w:ascii="ＭＳ Ｐゴシック" w:eastAsia="ＭＳ Ｐゴシック" w:hAnsi="ＭＳ Ｐゴシック" w:hint="eastAsia"/>
          <w:color w:val="auto"/>
          <w:sz w:val="21"/>
          <w:szCs w:val="21"/>
        </w:rPr>
        <w:t>トラック協会</w:t>
      </w:r>
    </w:p>
    <w:p w14:paraId="32B2DEAF" w14:textId="77777777" w:rsidR="009F57FF" w:rsidRPr="00E07FB0" w:rsidRDefault="009F57FF" w:rsidP="00310008">
      <w:pPr>
        <w:autoSpaceDE w:val="0"/>
        <w:autoSpaceDN w:val="0"/>
        <w:adjustRightInd/>
        <w:ind w:left="197" w:hangingChars="100" w:hanging="197"/>
        <w:rPr>
          <w:rFonts w:ascii="ＭＳ Ｐゴシック" w:eastAsia="ＭＳ Ｐゴシック" w:hAnsi="ＭＳ Ｐゴシック" w:cs="Times New Roman"/>
          <w:color w:val="auto"/>
          <w:sz w:val="21"/>
          <w:szCs w:val="21"/>
        </w:rPr>
      </w:pPr>
    </w:p>
    <w:p w14:paraId="1315A20A" w14:textId="77777777" w:rsidR="009F57FF" w:rsidRPr="00E07FB0"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（事業趣旨）</w:t>
      </w:r>
    </w:p>
    <w:p w14:paraId="3FF61188" w14:textId="1C8D8B38" w:rsidR="009F57FF" w:rsidRPr="00E07FB0" w:rsidRDefault="009F57FF" w:rsidP="008857DF">
      <w:pPr>
        <w:autoSpaceDE w:val="0"/>
        <w:autoSpaceDN w:val="0"/>
        <w:adjustRightInd/>
        <w:ind w:left="707" w:hangingChars="342" w:hanging="7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hint="eastAsia"/>
          <w:color w:val="auto"/>
          <w:sz w:val="22"/>
          <w:szCs w:val="22"/>
        </w:rPr>
        <w:t xml:space="preserve">第１条　</w:t>
      </w:r>
      <w:r w:rsidR="00B4142E" w:rsidRPr="00E07FB0">
        <w:rPr>
          <w:rFonts w:ascii="ＭＳ Ｐゴシック" w:eastAsia="ＭＳ Ｐゴシック" w:hAnsi="ＭＳ Ｐゴシック" w:hint="eastAsia"/>
          <w:color w:val="auto"/>
          <w:sz w:val="22"/>
          <w:szCs w:val="22"/>
        </w:rPr>
        <w:t>一般社団法人埼玉県</w:t>
      </w:r>
      <w:r w:rsidRPr="00E07FB0">
        <w:rPr>
          <w:rFonts w:ascii="ＭＳ Ｐゴシック" w:eastAsia="ＭＳ Ｐゴシック" w:hAnsi="ＭＳ Ｐゴシック" w:hint="eastAsia"/>
          <w:color w:val="auto"/>
          <w:sz w:val="22"/>
          <w:szCs w:val="22"/>
        </w:rPr>
        <w:t>トラック協会（以下「</w:t>
      </w:r>
      <w:r w:rsidR="00B4142E" w:rsidRPr="00E07FB0">
        <w:rPr>
          <w:rFonts w:ascii="ＭＳ Ｐゴシック" w:eastAsia="ＭＳ Ｐゴシック" w:hAnsi="ＭＳ Ｐゴシック" w:hint="eastAsia"/>
          <w:color w:val="auto"/>
          <w:sz w:val="22"/>
          <w:szCs w:val="22"/>
        </w:rPr>
        <w:t>協会</w:t>
      </w:r>
      <w:r w:rsidRPr="00E07FB0">
        <w:rPr>
          <w:rFonts w:ascii="ＭＳ Ｐゴシック" w:eastAsia="ＭＳ Ｐゴシック" w:hAnsi="ＭＳ Ｐゴシック" w:hint="eastAsia"/>
          <w:color w:val="auto"/>
          <w:sz w:val="22"/>
          <w:szCs w:val="22"/>
        </w:rPr>
        <w:t>」という。）は、</w:t>
      </w:r>
      <w:r w:rsidR="00E92649" w:rsidRPr="00E07FB0">
        <w:rPr>
          <w:rFonts w:ascii="ＭＳ Ｐゴシック" w:eastAsia="ＭＳ Ｐゴシック" w:hAnsi="ＭＳ Ｐゴシック" w:hint="eastAsia"/>
          <w:color w:val="auto"/>
          <w:sz w:val="22"/>
          <w:szCs w:val="22"/>
        </w:rPr>
        <w:t>過労死や健康起因事故の原因</w:t>
      </w:r>
      <w:r w:rsidR="006A2D30" w:rsidRPr="00E07FB0">
        <w:rPr>
          <w:rFonts w:ascii="ＭＳ Ｐゴシック" w:eastAsia="ＭＳ Ｐゴシック" w:hAnsi="ＭＳ Ｐゴシック" w:hint="eastAsia"/>
          <w:color w:val="auto"/>
          <w:sz w:val="22"/>
          <w:szCs w:val="22"/>
        </w:rPr>
        <w:t>である</w:t>
      </w:r>
      <w:r w:rsidR="00E92649" w:rsidRPr="00E07FB0">
        <w:rPr>
          <w:rFonts w:ascii="ＭＳ Ｐゴシック" w:eastAsia="ＭＳ Ｐゴシック" w:hAnsi="ＭＳ Ｐゴシック" w:hint="eastAsia"/>
          <w:color w:val="auto"/>
          <w:sz w:val="22"/>
          <w:szCs w:val="22"/>
        </w:rPr>
        <w:t>脳･心臓疾患</w:t>
      </w:r>
      <w:r w:rsidR="006A2D30" w:rsidRPr="00E07FB0">
        <w:rPr>
          <w:rFonts w:ascii="ＭＳ Ｐゴシック" w:eastAsia="ＭＳ Ｐゴシック" w:hAnsi="ＭＳ Ｐゴシック" w:hint="eastAsia"/>
          <w:color w:val="auto"/>
          <w:sz w:val="22"/>
          <w:szCs w:val="22"/>
        </w:rPr>
        <w:t>について、その</w:t>
      </w:r>
      <w:r w:rsidR="00E92649" w:rsidRPr="00E07FB0">
        <w:rPr>
          <w:rFonts w:ascii="ＭＳ Ｐゴシック" w:eastAsia="ＭＳ Ｐゴシック" w:hAnsi="ＭＳ Ｐゴシック" w:hint="eastAsia"/>
          <w:color w:val="auto"/>
          <w:sz w:val="22"/>
          <w:szCs w:val="22"/>
        </w:rPr>
        <w:t>要因となる</w:t>
      </w:r>
      <w:r w:rsidR="001428CB" w:rsidRPr="00E07FB0">
        <w:rPr>
          <w:rFonts w:ascii="ＭＳ Ｐゴシック" w:eastAsia="ＭＳ Ｐゴシック" w:hAnsi="ＭＳ Ｐゴシック" w:hint="eastAsia"/>
          <w:color w:val="auto"/>
          <w:sz w:val="22"/>
          <w:szCs w:val="22"/>
        </w:rPr>
        <w:t>高血圧の予防に血圧測定が重要であることから</w:t>
      </w:r>
      <w:r w:rsidR="00F1027B" w:rsidRPr="00E07FB0">
        <w:rPr>
          <w:rFonts w:ascii="ＭＳ Ｐゴシック" w:eastAsia="ＭＳ Ｐゴシック" w:hAnsi="ＭＳ Ｐゴシック" w:hint="eastAsia"/>
          <w:color w:val="auto"/>
          <w:sz w:val="22"/>
          <w:szCs w:val="22"/>
        </w:rPr>
        <w:t>、</w:t>
      </w:r>
      <w:r w:rsidR="00D15372" w:rsidRPr="00E07FB0">
        <w:rPr>
          <w:rFonts w:ascii="ＭＳ Ｐゴシック" w:eastAsia="ＭＳ Ｐゴシック" w:hAnsi="ＭＳ Ｐゴシック" w:hint="eastAsia"/>
          <w:color w:val="auto"/>
          <w:sz w:val="22"/>
          <w:szCs w:val="22"/>
        </w:rPr>
        <w:t>血圧計</w:t>
      </w:r>
      <w:r w:rsidR="006A2D30" w:rsidRPr="00E07FB0">
        <w:rPr>
          <w:rFonts w:ascii="ＭＳ Ｐゴシック" w:eastAsia="ＭＳ Ｐゴシック" w:hAnsi="ＭＳ Ｐゴシック" w:hint="eastAsia"/>
          <w:color w:val="auto"/>
          <w:sz w:val="22"/>
          <w:szCs w:val="22"/>
        </w:rPr>
        <w:t>導入</w:t>
      </w:r>
      <w:r w:rsidR="00D15372" w:rsidRPr="00E07FB0">
        <w:rPr>
          <w:rFonts w:ascii="ＭＳ Ｐゴシック" w:eastAsia="ＭＳ Ｐゴシック" w:hAnsi="ＭＳ Ｐゴシック" w:hint="eastAsia"/>
          <w:color w:val="auto"/>
          <w:sz w:val="22"/>
          <w:szCs w:val="22"/>
        </w:rPr>
        <w:t>の普及を図るため、</w:t>
      </w:r>
      <w:r w:rsidR="0005154E" w:rsidRPr="00E07FB0">
        <w:rPr>
          <w:rFonts w:ascii="ＭＳ Ｐゴシック" w:eastAsia="ＭＳ Ｐゴシック" w:hAnsi="ＭＳ Ｐゴシック" w:hint="eastAsia"/>
          <w:color w:val="auto"/>
          <w:sz w:val="22"/>
          <w:szCs w:val="22"/>
        </w:rPr>
        <w:t>乗務前</w:t>
      </w:r>
      <w:r w:rsidR="00F1027B" w:rsidRPr="00E07FB0">
        <w:rPr>
          <w:rFonts w:ascii="ＭＳ Ｐゴシック" w:eastAsia="ＭＳ Ｐゴシック" w:hAnsi="ＭＳ Ｐゴシック" w:hint="eastAsia"/>
          <w:color w:val="auto"/>
          <w:sz w:val="22"/>
          <w:szCs w:val="22"/>
        </w:rPr>
        <w:t>点呼</w:t>
      </w:r>
      <w:r w:rsidR="0005154E" w:rsidRPr="00E07FB0">
        <w:rPr>
          <w:rFonts w:ascii="ＭＳ Ｐゴシック" w:eastAsia="ＭＳ Ｐゴシック" w:hAnsi="ＭＳ Ｐゴシック" w:hint="eastAsia"/>
          <w:color w:val="auto"/>
          <w:sz w:val="22"/>
          <w:szCs w:val="22"/>
        </w:rPr>
        <w:t>における</w:t>
      </w:r>
      <w:r w:rsidR="00E92649" w:rsidRPr="00E07FB0">
        <w:rPr>
          <w:rFonts w:ascii="ＭＳ Ｐゴシック" w:eastAsia="ＭＳ Ｐゴシック" w:hAnsi="ＭＳ Ｐゴシック" w:hint="eastAsia"/>
          <w:color w:val="auto"/>
          <w:sz w:val="22"/>
          <w:szCs w:val="22"/>
        </w:rPr>
        <w:t>血圧測定</w:t>
      </w:r>
      <w:r w:rsidR="00D15372" w:rsidRPr="00E07FB0">
        <w:rPr>
          <w:rFonts w:ascii="ＭＳ Ｐゴシック" w:eastAsia="ＭＳ Ｐゴシック" w:hAnsi="ＭＳ Ｐゴシック" w:hint="eastAsia"/>
          <w:color w:val="auto"/>
          <w:sz w:val="22"/>
          <w:szCs w:val="22"/>
        </w:rPr>
        <w:t>に活用できる</w:t>
      </w:r>
      <w:r w:rsidR="00E92649" w:rsidRPr="00E07FB0">
        <w:rPr>
          <w:rFonts w:ascii="ＭＳ Ｐゴシック" w:eastAsia="ＭＳ Ｐゴシック" w:hAnsi="ＭＳ Ｐゴシック" w:hint="eastAsia"/>
          <w:color w:val="auto"/>
          <w:sz w:val="22"/>
          <w:szCs w:val="22"/>
        </w:rPr>
        <w:t>血圧計</w:t>
      </w:r>
      <w:r w:rsidR="005E575A" w:rsidRPr="00E07FB0">
        <w:rPr>
          <w:rFonts w:ascii="ＭＳ Ｐゴシック" w:eastAsia="ＭＳ Ｐゴシック" w:hAnsi="ＭＳ Ｐゴシック" w:hint="eastAsia"/>
          <w:color w:val="auto"/>
          <w:sz w:val="22"/>
          <w:szCs w:val="22"/>
        </w:rPr>
        <w:t>（以下「機器」という。）</w:t>
      </w:r>
      <w:r w:rsidRPr="00E07FB0">
        <w:rPr>
          <w:rFonts w:ascii="ＭＳ Ｐゴシック" w:eastAsia="ＭＳ Ｐゴシック" w:hAnsi="ＭＳ Ｐゴシック" w:hint="eastAsia"/>
          <w:color w:val="auto"/>
          <w:sz w:val="22"/>
          <w:szCs w:val="22"/>
        </w:rPr>
        <w:t>の</w:t>
      </w:r>
      <w:r w:rsidR="000C6A74" w:rsidRPr="00E07FB0">
        <w:rPr>
          <w:rFonts w:ascii="ＭＳ Ｐゴシック" w:eastAsia="ＭＳ Ｐゴシック" w:hAnsi="ＭＳ Ｐゴシック" w:hint="eastAsia"/>
          <w:color w:val="auto"/>
          <w:sz w:val="22"/>
          <w:szCs w:val="22"/>
        </w:rPr>
        <w:t>導入</w:t>
      </w:r>
      <w:r w:rsidR="00B4142E" w:rsidRPr="00E07FB0">
        <w:rPr>
          <w:rFonts w:ascii="ＭＳ Ｐゴシック" w:eastAsia="ＭＳ Ｐゴシック" w:hAnsi="ＭＳ Ｐゴシック" w:hint="eastAsia"/>
          <w:color w:val="auto"/>
          <w:sz w:val="22"/>
          <w:szCs w:val="22"/>
        </w:rPr>
        <w:t>する</w:t>
      </w:r>
      <w:r w:rsidR="000C6A74" w:rsidRPr="00E07FB0">
        <w:rPr>
          <w:rFonts w:ascii="ＭＳ Ｐゴシック" w:eastAsia="ＭＳ Ｐゴシック" w:hAnsi="ＭＳ Ｐゴシック" w:hint="eastAsia"/>
          <w:color w:val="auto"/>
          <w:sz w:val="22"/>
          <w:szCs w:val="22"/>
        </w:rPr>
        <w:t>中小企業の</w:t>
      </w:r>
      <w:r w:rsidR="00951CA3" w:rsidRPr="00E07FB0">
        <w:rPr>
          <w:rFonts w:ascii="ＭＳ Ｐゴシック" w:eastAsia="ＭＳ Ｐゴシック" w:hAnsi="ＭＳ Ｐゴシック" w:hint="eastAsia"/>
          <w:color w:val="auto"/>
          <w:sz w:val="22"/>
          <w:szCs w:val="22"/>
        </w:rPr>
        <w:t>協会</w:t>
      </w:r>
      <w:r w:rsidR="00B4142E" w:rsidRPr="00E07FB0">
        <w:rPr>
          <w:rFonts w:ascii="ＭＳ Ｐゴシック" w:eastAsia="ＭＳ Ｐゴシック" w:hAnsi="ＭＳ Ｐゴシック" w:hint="eastAsia"/>
          <w:color w:val="auto"/>
          <w:sz w:val="22"/>
          <w:szCs w:val="22"/>
        </w:rPr>
        <w:t>員</w:t>
      </w:r>
      <w:r w:rsidR="00951CA3" w:rsidRPr="00E07FB0">
        <w:rPr>
          <w:rFonts w:ascii="ＭＳ Ｐゴシック" w:eastAsia="ＭＳ Ｐゴシック" w:hAnsi="ＭＳ Ｐゴシック" w:hint="eastAsia"/>
          <w:color w:val="auto"/>
          <w:sz w:val="22"/>
          <w:szCs w:val="22"/>
        </w:rPr>
        <w:t>（以下「</w:t>
      </w:r>
      <w:r w:rsidR="00B4142E" w:rsidRPr="00E07FB0">
        <w:rPr>
          <w:rFonts w:ascii="ＭＳ Ｐゴシック" w:eastAsia="ＭＳ Ｐゴシック" w:hAnsi="ＭＳ Ｐゴシック" w:hint="eastAsia"/>
          <w:color w:val="auto"/>
          <w:sz w:val="22"/>
          <w:szCs w:val="22"/>
        </w:rPr>
        <w:t>会員</w:t>
      </w:r>
      <w:r w:rsidR="00951CA3" w:rsidRPr="00E07FB0">
        <w:rPr>
          <w:rFonts w:ascii="ＭＳ Ｐゴシック" w:eastAsia="ＭＳ Ｐゴシック" w:hAnsi="ＭＳ Ｐゴシック" w:hint="eastAsia"/>
          <w:color w:val="auto"/>
          <w:sz w:val="22"/>
          <w:szCs w:val="22"/>
        </w:rPr>
        <w:t>」という。）</w:t>
      </w:r>
      <w:r w:rsidRPr="00E07FB0">
        <w:rPr>
          <w:rFonts w:ascii="ＭＳ Ｐゴシック" w:eastAsia="ＭＳ Ｐゴシック" w:hAnsi="ＭＳ Ｐゴシック" w:hint="eastAsia"/>
          <w:color w:val="auto"/>
          <w:sz w:val="22"/>
          <w:szCs w:val="22"/>
        </w:rPr>
        <w:t>に対して助成金を交付する。</w:t>
      </w:r>
    </w:p>
    <w:p w14:paraId="5E0B5536" w14:textId="77777777" w:rsidR="009F57FF"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p>
    <w:p w14:paraId="4AF621EE" w14:textId="77777777" w:rsidR="008A4A46" w:rsidRPr="00E07FB0" w:rsidRDefault="008A4A46" w:rsidP="00310008">
      <w:pPr>
        <w:autoSpaceDE w:val="0"/>
        <w:autoSpaceDN w:val="0"/>
        <w:adjustRightInd/>
        <w:ind w:left="207" w:hangingChars="100" w:hanging="207"/>
        <w:rPr>
          <w:rFonts w:ascii="ＭＳ Ｐゴシック" w:eastAsia="ＭＳ Ｐゴシック" w:hAnsi="ＭＳ Ｐゴシック" w:cs="Times New Roman" w:hint="eastAsia"/>
          <w:color w:val="auto"/>
          <w:sz w:val="22"/>
          <w:szCs w:val="22"/>
        </w:rPr>
      </w:pPr>
    </w:p>
    <w:p w14:paraId="73D0EB68" w14:textId="77777777" w:rsidR="009F57FF" w:rsidRPr="00E07FB0"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w:t>
      </w:r>
      <w:r w:rsidR="00D15372" w:rsidRPr="00E07FB0">
        <w:rPr>
          <w:rFonts w:ascii="ＭＳ Ｐゴシック" w:eastAsia="ＭＳ Ｐゴシック" w:hAnsi="ＭＳ Ｐゴシック" w:cs="ＤＦ平成ゴシック体W5" w:hint="eastAsia"/>
          <w:color w:val="auto"/>
          <w:sz w:val="22"/>
          <w:szCs w:val="22"/>
        </w:rPr>
        <w:t>助成</w:t>
      </w:r>
      <w:r w:rsidR="008857DF" w:rsidRPr="00E07FB0">
        <w:rPr>
          <w:rFonts w:ascii="ＭＳ Ｐゴシック" w:eastAsia="ＭＳ Ｐゴシック" w:hAnsi="ＭＳ Ｐゴシック" w:cs="ＤＦ平成ゴシック体W5" w:hint="eastAsia"/>
          <w:color w:val="auto"/>
          <w:sz w:val="22"/>
          <w:szCs w:val="22"/>
        </w:rPr>
        <w:t>対象機器</w:t>
      </w:r>
      <w:r w:rsidRPr="00E07FB0">
        <w:rPr>
          <w:rFonts w:ascii="ＭＳ Ｐゴシック" w:eastAsia="ＭＳ Ｐゴシック" w:hAnsi="ＭＳ Ｐゴシック" w:cs="ＤＦ平成ゴシック体W5" w:hint="eastAsia"/>
          <w:color w:val="auto"/>
          <w:sz w:val="22"/>
          <w:szCs w:val="22"/>
        </w:rPr>
        <w:t>）</w:t>
      </w:r>
    </w:p>
    <w:p w14:paraId="30E3D91D" w14:textId="12686937" w:rsidR="009F57FF" w:rsidRPr="00E07FB0" w:rsidRDefault="009F57FF" w:rsidP="00DC4B93">
      <w:pPr>
        <w:autoSpaceDE w:val="0"/>
        <w:autoSpaceDN w:val="0"/>
        <w:adjustRightInd/>
        <w:ind w:left="707" w:hangingChars="342" w:hanging="70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第２条　助成対象とする</w:t>
      </w:r>
      <w:r w:rsidR="005E575A" w:rsidRPr="00E07FB0">
        <w:rPr>
          <w:rFonts w:ascii="ＭＳ Ｐゴシック" w:eastAsia="ＭＳ Ｐゴシック" w:hAnsi="ＭＳ Ｐゴシック" w:hint="eastAsia"/>
          <w:color w:val="auto"/>
          <w:sz w:val="22"/>
          <w:szCs w:val="22"/>
        </w:rPr>
        <w:t>機器</w:t>
      </w:r>
      <w:r w:rsidRPr="00E07FB0">
        <w:rPr>
          <w:rFonts w:ascii="ＭＳ Ｐゴシック" w:eastAsia="ＭＳ Ｐゴシック" w:hAnsi="ＭＳ Ｐゴシック" w:hint="eastAsia"/>
          <w:color w:val="auto"/>
          <w:sz w:val="22"/>
          <w:szCs w:val="22"/>
        </w:rPr>
        <w:t>は、</w:t>
      </w:r>
      <w:r w:rsidR="00B4142E" w:rsidRPr="00E07FB0">
        <w:rPr>
          <w:rFonts w:ascii="ＭＳ Ｐゴシック" w:eastAsia="ＭＳ Ｐゴシック" w:hAnsi="ＭＳ Ｐゴシック" w:hint="eastAsia"/>
          <w:color w:val="auto"/>
          <w:sz w:val="22"/>
          <w:szCs w:val="22"/>
        </w:rPr>
        <w:t>公益社団法人全日本トラック協会</w:t>
      </w:r>
      <w:r w:rsidR="000C6A74" w:rsidRPr="00E07FB0">
        <w:rPr>
          <w:rFonts w:ascii="ＭＳ Ｐゴシック" w:eastAsia="ＭＳ Ｐゴシック" w:hAnsi="ＭＳ Ｐゴシック" w:hint="eastAsia"/>
          <w:color w:val="auto"/>
          <w:sz w:val="22"/>
          <w:szCs w:val="22"/>
        </w:rPr>
        <w:t>（以下「全ト協」という。）</w:t>
      </w:r>
      <w:r w:rsidR="00B4142E" w:rsidRPr="00E07FB0">
        <w:rPr>
          <w:rFonts w:ascii="ＭＳ Ｐゴシック" w:eastAsia="ＭＳ Ｐゴシック" w:hAnsi="ＭＳ Ｐゴシック" w:hint="eastAsia"/>
          <w:color w:val="auto"/>
          <w:sz w:val="22"/>
          <w:szCs w:val="22"/>
        </w:rPr>
        <w:t>が</w:t>
      </w:r>
      <w:r w:rsidR="0005154E" w:rsidRPr="00E07FB0">
        <w:rPr>
          <w:rFonts w:ascii="ＭＳ Ｐゴシック" w:eastAsia="ＭＳ Ｐゴシック" w:hAnsi="ＭＳ Ｐゴシック" w:hint="eastAsia"/>
          <w:color w:val="auto"/>
          <w:sz w:val="22"/>
          <w:szCs w:val="22"/>
        </w:rPr>
        <w:t>定める基準</w:t>
      </w:r>
      <w:r w:rsidR="00D15372" w:rsidRPr="00E07FB0">
        <w:rPr>
          <w:rFonts w:ascii="ＭＳ Ｐゴシック" w:eastAsia="ＭＳ Ｐゴシック" w:hAnsi="ＭＳ Ｐゴシック" w:hint="eastAsia"/>
          <w:color w:val="auto"/>
          <w:sz w:val="22"/>
          <w:szCs w:val="22"/>
        </w:rPr>
        <w:t>を満たす機器</w:t>
      </w:r>
      <w:r w:rsidR="007A265D" w:rsidRPr="00E07FB0">
        <w:rPr>
          <w:rFonts w:ascii="ＭＳ Ｐゴシック" w:eastAsia="ＭＳ Ｐゴシック" w:hAnsi="ＭＳ Ｐゴシック" w:hint="eastAsia"/>
          <w:color w:val="auto"/>
          <w:sz w:val="22"/>
          <w:szCs w:val="22"/>
        </w:rPr>
        <w:t>（別添１）</w:t>
      </w:r>
      <w:r w:rsidR="00C41401" w:rsidRPr="00E07FB0">
        <w:rPr>
          <w:rFonts w:ascii="ＭＳ Ｐゴシック" w:eastAsia="ＭＳ Ｐゴシック" w:hAnsi="ＭＳ Ｐゴシック" w:hint="eastAsia"/>
          <w:color w:val="auto"/>
          <w:sz w:val="22"/>
          <w:szCs w:val="22"/>
        </w:rPr>
        <w:t>においては、</w:t>
      </w:r>
      <w:r w:rsidR="00AC0AD7" w:rsidRPr="00E07FB0">
        <w:rPr>
          <w:rFonts w:ascii="ＭＳ Ｐゴシック" w:eastAsia="ＭＳ Ｐゴシック" w:hAnsi="ＭＳ Ｐゴシック" w:hint="eastAsia"/>
          <w:color w:val="auto"/>
          <w:sz w:val="22"/>
          <w:szCs w:val="22"/>
        </w:rPr>
        <w:t>または、医療機器認証番号を取得した上腕式</w:t>
      </w:r>
      <w:r w:rsidR="00CF6BF9" w:rsidRPr="00E07FB0">
        <w:rPr>
          <w:rFonts w:ascii="ＭＳ Ｐゴシック" w:eastAsia="ＭＳ Ｐゴシック" w:hAnsi="ＭＳ Ｐゴシック" w:hint="eastAsia"/>
          <w:color w:val="auto"/>
          <w:sz w:val="22"/>
          <w:szCs w:val="22"/>
        </w:rPr>
        <w:t>自動</w:t>
      </w:r>
      <w:r w:rsidR="00AC0AD7" w:rsidRPr="00E07FB0">
        <w:rPr>
          <w:rFonts w:ascii="ＭＳ Ｐゴシック" w:eastAsia="ＭＳ Ｐゴシック" w:hAnsi="ＭＳ Ｐゴシック" w:hint="eastAsia"/>
          <w:color w:val="auto"/>
          <w:sz w:val="22"/>
          <w:szCs w:val="22"/>
        </w:rPr>
        <w:t>血圧計とする。（手首式は対象外）</w:t>
      </w:r>
      <w:r w:rsidR="00C41401" w:rsidRPr="00E07FB0">
        <w:rPr>
          <w:rFonts w:ascii="ＭＳ Ｐゴシック" w:eastAsia="ＭＳ Ｐゴシック" w:hAnsi="ＭＳ Ｐゴシック" w:hint="eastAsia"/>
          <w:color w:val="auto"/>
          <w:sz w:val="22"/>
          <w:szCs w:val="22"/>
        </w:rPr>
        <w:t>ただし、</w:t>
      </w:r>
      <w:r w:rsidR="00DC4B93" w:rsidRPr="00E07FB0">
        <w:rPr>
          <w:rFonts w:ascii="ＭＳ Ｐゴシック" w:eastAsia="ＭＳ Ｐゴシック" w:hAnsi="ＭＳ Ｐゴシック" w:hint="eastAsia"/>
          <w:color w:val="auto"/>
          <w:sz w:val="22"/>
          <w:szCs w:val="22"/>
        </w:rPr>
        <w:t>医療機器認証番号を取得した上腕式自動血圧計の助成においては、一般貨物運送事業に係る標準的な運賃（令和２年国土交通省告示第５７５号又は令和６年国土交通省告示第２０９号）を運輸支局に届出している事業者が対象となる。</w:t>
      </w:r>
    </w:p>
    <w:p w14:paraId="300CE967" w14:textId="77777777" w:rsidR="005E575A" w:rsidRDefault="005E575A" w:rsidP="0005154E">
      <w:pPr>
        <w:autoSpaceDE w:val="0"/>
        <w:autoSpaceDN w:val="0"/>
        <w:adjustRightInd/>
        <w:ind w:left="207" w:hangingChars="100" w:hanging="207"/>
        <w:rPr>
          <w:rFonts w:ascii="ＭＳ Ｐゴシック" w:eastAsia="ＭＳ Ｐゴシック" w:hAnsi="ＭＳ Ｐゴシック"/>
          <w:color w:val="auto"/>
          <w:sz w:val="22"/>
          <w:szCs w:val="22"/>
        </w:rPr>
      </w:pPr>
    </w:p>
    <w:p w14:paraId="5D97538B" w14:textId="77777777" w:rsidR="008A4A46" w:rsidRPr="00E07FB0" w:rsidRDefault="008A4A46" w:rsidP="0005154E">
      <w:pPr>
        <w:autoSpaceDE w:val="0"/>
        <w:autoSpaceDN w:val="0"/>
        <w:adjustRightInd/>
        <w:ind w:left="207" w:hangingChars="100" w:hanging="207"/>
        <w:rPr>
          <w:rFonts w:ascii="ＭＳ Ｐゴシック" w:eastAsia="ＭＳ Ｐゴシック" w:hAnsi="ＭＳ Ｐゴシック" w:hint="eastAsia"/>
          <w:color w:val="auto"/>
          <w:sz w:val="22"/>
          <w:szCs w:val="22"/>
        </w:rPr>
      </w:pPr>
    </w:p>
    <w:p w14:paraId="7A62F346" w14:textId="77777777" w:rsidR="009F57FF" w:rsidRPr="00E07FB0"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（助成額）</w:t>
      </w:r>
    </w:p>
    <w:p w14:paraId="411BC2FC" w14:textId="003C458B" w:rsidR="009F57FF" w:rsidRDefault="00CC5D4C" w:rsidP="008857DF">
      <w:pPr>
        <w:autoSpaceDE w:val="0"/>
        <w:autoSpaceDN w:val="0"/>
        <w:adjustRightInd/>
        <w:ind w:left="707" w:hangingChars="342" w:hanging="70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第</w:t>
      </w:r>
      <w:r w:rsidR="00B707E6" w:rsidRPr="00E07FB0">
        <w:rPr>
          <w:rFonts w:ascii="ＭＳ Ｐゴシック" w:eastAsia="ＭＳ Ｐゴシック" w:hAnsi="ＭＳ Ｐゴシック" w:hint="eastAsia"/>
          <w:color w:val="auto"/>
          <w:sz w:val="22"/>
          <w:szCs w:val="22"/>
        </w:rPr>
        <w:t>３</w:t>
      </w:r>
      <w:r w:rsidRPr="00E07FB0">
        <w:rPr>
          <w:rFonts w:ascii="ＭＳ Ｐゴシック" w:eastAsia="ＭＳ Ｐゴシック" w:hAnsi="ＭＳ Ｐゴシック" w:hint="eastAsia"/>
          <w:color w:val="auto"/>
          <w:sz w:val="22"/>
          <w:szCs w:val="22"/>
        </w:rPr>
        <w:t xml:space="preserve">条　</w:t>
      </w:r>
      <w:r w:rsidR="009F57FF" w:rsidRPr="00E07FB0">
        <w:rPr>
          <w:rFonts w:ascii="ＭＳ Ｐゴシック" w:eastAsia="ＭＳ Ｐゴシック" w:hAnsi="ＭＳ Ｐゴシック" w:hint="eastAsia"/>
          <w:color w:val="auto"/>
          <w:sz w:val="22"/>
          <w:szCs w:val="22"/>
        </w:rPr>
        <w:t>助成金</w:t>
      </w:r>
      <w:r w:rsidRPr="00E07FB0">
        <w:rPr>
          <w:rFonts w:ascii="ＭＳ Ｐゴシック" w:eastAsia="ＭＳ Ｐゴシック" w:hAnsi="ＭＳ Ｐゴシック" w:hint="eastAsia"/>
          <w:color w:val="auto"/>
          <w:sz w:val="22"/>
          <w:szCs w:val="22"/>
        </w:rPr>
        <w:t>の交付</w:t>
      </w:r>
      <w:r w:rsidR="009F57FF" w:rsidRPr="00E07FB0">
        <w:rPr>
          <w:rFonts w:ascii="ＭＳ Ｐゴシック" w:eastAsia="ＭＳ Ｐゴシック" w:hAnsi="ＭＳ Ｐゴシック" w:hint="eastAsia"/>
          <w:color w:val="auto"/>
          <w:sz w:val="22"/>
          <w:szCs w:val="22"/>
        </w:rPr>
        <w:t>額は、事業者が</w:t>
      </w:r>
      <w:r w:rsidR="00AC0AD7" w:rsidRPr="00E07FB0">
        <w:rPr>
          <w:rFonts w:ascii="ＭＳ Ｐゴシック" w:eastAsia="ＭＳ Ｐゴシック" w:hAnsi="ＭＳ Ｐゴシック" w:hint="eastAsia"/>
          <w:color w:val="auto"/>
          <w:sz w:val="22"/>
          <w:szCs w:val="22"/>
        </w:rPr>
        <w:t>助成対象期間</w:t>
      </w:r>
      <w:r w:rsidRPr="00E07FB0">
        <w:rPr>
          <w:rFonts w:ascii="ＭＳ Ｐゴシック" w:eastAsia="ＭＳ Ｐゴシック" w:hAnsi="ＭＳ Ｐゴシック" w:hint="eastAsia"/>
          <w:color w:val="auto"/>
          <w:sz w:val="22"/>
          <w:szCs w:val="22"/>
        </w:rPr>
        <w:t>に</w:t>
      </w:r>
      <w:r w:rsidR="009F57FF" w:rsidRPr="00E07FB0">
        <w:rPr>
          <w:rFonts w:ascii="ＭＳ Ｐゴシック" w:eastAsia="ＭＳ Ｐゴシック" w:hAnsi="ＭＳ Ｐゴシック" w:hint="eastAsia"/>
          <w:color w:val="auto"/>
          <w:sz w:val="22"/>
          <w:szCs w:val="22"/>
        </w:rPr>
        <w:t>新たに</w:t>
      </w:r>
      <w:r w:rsidR="00BA0FA0" w:rsidRPr="00E07FB0">
        <w:rPr>
          <w:rFonts w:ascii="ＭＳ Ｐゴシック" w:eastAsia="ＭＳ Ｐゴシック" w:hAnsi="ＭＳ Ｐゴシック" w:hint="eastAsia"/>
          <w:color w:val="auto"/>
          <w:sz w:val="22"/>
          <w:szCs w:val="22"/>
        </w:rPr>
        <w:t>機器を</w:t>
      </w:r>
      <w:r w:rsidR="009F57FF" w:rsidRPr="00E07FB0">
        <w:rPr>
          <w:rFonts w:ascii="ＭＳ Ｐゴシック" w:eastAsia="ＭＳ Ｐゴシック" w:hAnsi="ＭＳ Ｐゴシック" w:hint="eastAsia"/>
          <w:color w:val="auto"/>
          <w:sz w:val="22"/>
          <w:szCs w:val="22"/>
        </w:rPr>
        <w:t>導入</w:t>
      </w:r>
      <w:r w:rsidR="00304AC4" w:rsidRPr="00E07FB0">
        <w:rPr>
          <w:rFonts w:ascii="ＭＳ Ｐゴシック" w:eastAsia="ＭＳ Ｐゴシック" w:hAnsi="ＭＳ Ｐゴシック" w:hint="eastAsia"/>
          <w:color w:val="auto"/>
          <w:sz w:val="22"/>
          <w:szCs w:val="22"/>
        </w:rPr>
        <w:t>した</w:t>
      </w:r>
      <w:r w:rsidR="00BA0FA0" w:rsidRPr="00E07FB0">
        <w:rPr>
          <w:rFonts w:ascii="ＭＳ Ｐゴシック" w:eastAsia="ＭＳ Ｐゴシック" w:hAnsi="ＭＳ Ｐゴシック" w:hint="eastAsia"/>
          <w:color w:val="auto"/>
          <w:sz w:val="22"/>
          <w:szCs w:val="22"/>
        </w:rPr>
        <w:t>場合、別に定める額を交付する</w:t>
      </w:r>
      <w:r w:rsidR="009F57FF" w:rsidRPr="00E07FB0">
        <w:rPr>
          <w:rFonts w:ascii="ＭＳ Ｐゴシック" w:eastAsia="ＭＳ Ｐゴシック" w:hAnsi="ＭＳ Ｐゴシック" w:hint="eastAsia"/>
          <w:color w:val="auto"/>
          <w:sz w:val="22"/>
          <w:szCs w:val="22"/>
        </w:rPr>
        <w:t>。ただし、国から補助金が交付された</w:t>
      </w:r>
      <w:r w:rsidR="005E575A" w:rsidRPr="00E07FB0">
        <w:rPr>
          <w:rFonts w:ascii="ＭＳ Ｐゴシック" w:eastAsia="ＭＳ Ｐゴシック" w:hAnsi="ＭＳ Ｐゴシック" w:hint="eastAsia"/>
          <w:color w:val="auto"/>
          <w:sz w:val="22"/>
          <w:szCs w:val="22"/>
        </w:rPr>
        <w:t>機器</w:t>
      </w:r>
      <w:r w:rsidR="009F57FF" w:rsidRPr="00E07FB0">
        <w:rPr>
          <w:rFonts w:ascii="ＭＳ Ｐゴシック" w:eastAsia="ＭＳ Ｐゴシック" w:hAnsi="ＭＳ Ｐゴシック" w:hint="eastAsia"/>
          <w:color w:val="auto"/>
          <w:sz w:val="22"/>
          <w:szCs w:val="22"/>
        </w:rPr>
        <w:t>に対しては、</w:t>
      </w:r>
      <w:r w:rsidR="00B4142E" w:rsidRPr="00E07FB0">
        <w:rPr>
          <w:rFonts w:ascii="ＭＳ Ｐゴシック" w:eastAsia="ＭＳ Ｐゴシック" w:hAnsi="ＭＳ Ｐゴシック" w:hint="eastAsia"/>
          <w:color w:val="auto"/>
          <w:sz w:val="22"/>
          <w:szCs w:val="22"/>
        </w:rPr>
        <w:t>協会</w:t>
      </w:r>
      <w:r w:rsidR="009F57FF" w:rsidRPr="00E07FB0">
        <w:rPr>
          <w:rFonts w:ascii="ＭＳ Ｐゴシック" w:eastAsia="ＭＳ Ｐゴシック" w:hAnsi="ＭＳ Ｐゴシック" w:hint="eastAsia"/>
          <w:color w:val="auto"/>
          <w:sz w:val="22"/>
          <w:szCs w:val="22"/>
        </w:rPr>
        <w:t>の助成金を交付しない。</w:t>
      </w:r>
      <w:r w:rsidR="00C41401" w:rsidRPr="00E07FB0">
        <w:rPr>
          <w:rFonts w:ascii="ＭＳ Ｐゴシック" w:eastAsia="ＭＳ Ｐゴシック" w:hAnsi="ＭＳ Ｐゴシック" w:hint="eastAsia"/>
          <w:color w:val="auto"/>
          <w:sz w:val="22"/>
          <w:szCs w:val="22"/>
        </w:rPr>
        <w:t>また、取得価格は、血圧計本体価格であり、プリンタ用紙などのオプション品や、連携ソフトの価格は含まない。</w:t>
      </w:r>
    </w:p>
    <w:p w14:paraId="5E3994B7" w14:textId="024F1E16" w:rsidR="008A4A46" w:rsidRPr="00E07FB0" w:rsidRDefault="008A4A46" w:rsidP="008A4A46">
      <w:pPr>
        <w:autoSpaceDE w:val="0"/>
        <w:autoSpaceDN w:val="0"/>
        <w:adjustRightInd/>
        <w:ind w:left="707" w:hangingChars="342" w:hanging="707"/>
        <w:rPr>
          <w:rFonts w:ascii="ＭＳ Ｐゴシック" w:eastAsia="ＭＳ Ｐゴシック" w:hAnsi="ＭＳ Ｐゴシック" w:hint="eastAsia"/>
          <w:color w:val="auto"/>
          <w:sz w:val="22"/>
          <w:szCs w:val="22"/>
        </w:rPr>
      </w:pPr>
      <w:r>
        <w:rPr>
          <w:rFonts w:ascii="ＭＳ Ｐゴシック" w:eastAsia="ＭＳ Ｐゴシック" w:hAnsi="ＭＳ Ｐゴシック" w:hint="eastAsia"/>
          <w:color w:val="auto"/>
          <w:sz w:val="22"/>
          <w:szCs w:val="22"/>
        </w:rPr>
        <w:t xml:space="preserve">　　　　　　</w:t>
      </w:r>
      <w:r w:rsidRPr="008A4A46">
        <w:rPr>
          <w:rFonts w:ascii="ＭＳ Ｐゴシック" w:eastAsia="ＭＳ Ｐゴシック" w:hAnsi="ＭＳ Ｐゴシック" w:hint="eastAsia"/>
          <w:color w:val="auto"/>
          <w:sz w:val="22"/>
          <w:szCs w:val="22"/>
        </w:rPr>
        <w:t>さらに、機器の取得価額が自動点呼機器等の導入費用に含まれていて不明な場合は、本助成事業のために申請事業者より当該機器の販売会社へ、機器取得価格の分かる書類の発行を依頼するよう求めること。</w:t>
      </w:r>
    </w:p>
    <w:p w14:paraId="53BCB400" w14:textId="77777777" w:rsidR="00FA1BD5" w:rsidRDefault="00FA1BD5" w:rsidP="008857DF">
      <w:pPr>
        <w:autoSpaceDE w:val="0"/>
        <w:autoSpaceDN w:val="0"/>
        <w:adjustRightInd/>
        <w:ind w:left="707" w:hangingChars="342" w:hanging="707"/>
        <w:rPr>
          <w:rFonts w:ascii="ＭＳ Ｐゴシック" w:eastAsia="ＭＳ Ｐゴシック" w:hAnsi="ＭＳ Ｐゴシック" w:cs="Times New Roman"/>
          <w:color w:val="auto"/>
          <w:sz w:val="22"/>
          <w:szCs w:val="22"/>
        </w:rPr>
      </w:pPr>
    </w:p>
    <w:p w14:paraId="1929BFEE" w14:textId="77777777" w:rsidR="008A4A46" w:rsidRPr="00E07FB0" w:rsidRDefault="008A4A46" w:rsidP="008857DF">
      <w:pPr>
        <w:autoSpaceDE w:val="0"/>
        <w:autoSpaceDN w:val="0"/>
        <w:adjustRightInd/>
        <w:ind w:left="707" w:hangingChars="342" w:hanging="707"/>
        <w:rPr>
          <w:rFonts w:ascii="ＭＳ Ｐゴシック" w:eastAsia="ＭＳ Ｐゴシック" w:hAnsi="ＭＳ Ｐゴシック" w:cs="Times New Roman" w:hint="eastAsia"/>
          <w:color w:val="auto"/>
          <w:sz w:val="22"/>
          <w:szCs w:val="22"/>
        </w:rPr>
      </w:pPr>
    </w:p>
    <w:p w14:paraId="7AD6D30A" w14:textId="77777777" w:rsidR="009F57FF" w:rsidRPr="00E07FB0"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w:t>
      </w:r>
      <w:r w:rsidR="00B93B86" w:rsidRPr="00E07FB0">
        <w:rPr>
          <w:rFonts w:ascii="ＭＳ Ｐゴシック" w:eastAsia="ＭＳ Ｐゴシック" w:hAnsi="ＭＳ Ｐゴシック" w:cs="ＤＦ平成ゴシック体W5" w:hint="eastAsia"/>
          <w:color w:val="auto"/>
          <w:sz w:val="22"/>
          <w:szCs w:val="22"/>
        </w:rPr>
        <w:t>実績報告及び</w:t>
      </w:r>
      <w:r w:rsidRPr="00E07FB0">
        <w:rPr>
          <w:rFonts w:ascii="ＭＳ Ｐゴシック" w:eastAsia="ＭＳ Ｐゴシック" w:hAnsi="ＭＳ Ｐゴシック" w:cs="ＤＦ平成ゴシック体W5" w:hint="eastAsia"/>
          <w:color w:val="auto"/>
          <w:sz w:val="22"/>
          <w:szCs w:val="22"/>
        </w:rPr>
        <w:t>助成金</w:t>
      </w:r>
      <w:r w:rsidR="00B93B86" w:rsidRPr="00E07FB0">
        <w:rPr>
          <w:rFonts w:ascii="ＭＳ Ｐゴシック" w:eastAsia="ＭＳ Ｐゴシック" w:hAnsi="ＭＳ Ｐゴシック" w:cs="ＤＦ平成ゴシック体W5" w:hint="eastAsia"/>
          <w:color w:val="auto"/>
          <w:sz w:val="22"/>
          <w:szCs w:val="22"/>
        </w:rPr>
        <w:t>の</w:t>
      </w:r>
      <w:r w:rsidRPr="00E07FB0">
        <w:rPr>
          <w:rFonts w:ascii="ＭＳ Ｐゴシック" w:eastAsia="ＭＳ Ｐゴシック" w:hAnsi="ＭＳ Ｐゴシック" w:cs="ＤＦ平成ゴシック体W5" w:hint="eastAsia"/>
          <w:color w:val="auto"/>
          <w:sz w:val="22"/>
          <w:szCs w:val="22"/>
        </w:rPr>
        <w:t>請求）</w:t>
      </w:r>
    </w:p>
    <w:p w14:paraId="1E6B0E69" w14:textId="029E6E14" w:rsidR="00AC6BAB" w:rsidRPr="00E07FB0" w:rsidRDefault="009F57FF" w:rsidP="008E6050">
      <w:pPr>
        <w:autoSpaceDE w:val="0"/>
        <w:autoSpaceDN w:val="0"/>
        <w:adjustRightInd/>
        <w:ind w:left="707" w:hangingChars="342" w:hanging="70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第</w:t>
      </w:r>
      <w:r w:rsidR="00B707E6" w:rsidRPr="00E07FB0">
        <w:rPr>
          <w:rFonts w:ascii="ＭＳ Ｐゴシック" w:eastAsia="ＭＳ Ｐゴシック" w:hAnsi="ＭＳ Ｐゴシック" w:hint="eastAsia"/>
          <w:color w:val="auto"/>
          <w:sz w:val="22"/>
          <w:szCs w:val="22"/>
        </w:rPr>
        <w:t>４</w:t>
      </w:r>
      <w:r w:rsidRPr="00E07FB0">
        <w:rPr>
          <w:rFonts w:ascii="ＭＳ Ｐゴシック" w:eastAsia="ＭＳ Ｐゴシック" w:hAnsi="ＭＳ Ｐゴシック" w:hint="eastAsia"/>
          <w:color w:val="auto"/>
          <w:sz w:val="22"/>
          <w:szCs w:val="22"/>
        </w:rPr>
        <w:t xml:space="preserve">条　</w:t>
      </w:r>
      <w:r w:rsidR="000C6A74" w:rsidRPr="00E07FB0">
        <w:rPr>
          <w:rFonts w:ascii="ＭＳ Ｐゴシック" w:eastAsia="ＭＳ Ｐゴシック" w:hAnsi="ＭＳ Ｐゴシック" w:hint="eastAsia"/>
          <w:color w:val="auto"/>
          <w:sz w:val="22"/>
          <w:szCs w:val="22"/>
        </w:rPr>
        <w:t>会員は</w:t>
      </w:r>
      <w:r w:rsidR="00AC6BAB" w:rsidRPr="00E07FB0">
        <w:rPr>
          <w:rFonts w:ascii="ＭＳ Ｐゴシック" w:eastAsia="ＭＳ Ｐゴシック" w:hAnsi="ＭＳ Ｐゴシック" w:hint="eastAsia"/>
          <w:color w:val="auto"/>
          <w:sz w:val="22"/>
          <w:szCs w:val="22"/>
        </w:rPr>
        <w:t>、</w:t>
      </w:r>
      <w:r w:rsidR="00641B24" w:rsidRPr="00E07FB0">
        <w:rPr>
          <w:rFonts w:ascii="ＭＳ Ｐゴシック" w:eastAsia="ＭＳ Ｐゴシック" w:hAnsi="ＭＳ Ｐゴシック" w:hint="eastAsia"/>
          <w:color w:val="auto"/>
          <w:sz w:val="22"/>
          <w:szCs w:val="22"/>
        </w:rPr>
        <w:t>事業者の血圧計導入事業が完了したときは、</w:t>
      </w:r>
      <w:r w:rsidR="00A90CB6" w:rsidRPr="00E07FB0">
        <w:rPr>
          <w:rFonts w:ascii="ＭＳ Ｐゴシック" w:eastAsia="ＭＳ Ｐゴシック" w:hAnsi="ＭＳ Ｐゴシック" w:hint="eastAsia"/>
          <w:color w:val="auto"/>
          <w:sz w:val="22"/>
          <w:szCs w:val="22"/>
        </w:rPr>
        <w:t>令和</w:t>
      </w:r>
      <w:r w:rsidR="002073A1">
        <w:rPr>
          <w:rFonts w:ascii="ＭＳ Ｐゴシック" w:eastAsia="ＭＳ Ｐゴシック" w:hAnsi="ＭＳ Ｐゴシック" w:hint="eastAsia"/>
          <w:color w:val="auto"/>
          <w:sz w:val="22"/>
          <w:szCs w:val="22"/>
        </w:rPr>
        <w:t>８</w:t>
      </w:r>
      <w:r w:rsidR="00A90CB6" w:rsidRPr="00E07FB0">
        <w:rPr>
          <w:rFonts w:ascii="ＭＳ Ｐゴシック" w:eastAsia="ＭＳ Ｐゴシック" w:hAnsi="ＭＳ Ｐゴシック" w:hint="eastAsia"/>
          <w:color w:val="auto"/>
          <w:sz w:val="22"/>
          <w:szCs w:val="22"/>
        </w:rPr>
        <w:t>年</w:t>
      </w:r>
      <w:r w:rsidR="00B670EC" w:rsidRPr="00E07FB0">
        <w:rPr>
          <w:rFonts w:ascii="ＭＳ Ｐゴシック" w:eastAsia="ＭＳ Ｐゴシック" w:hAnsi="ＭＳ Ｐゴシック" w:hint="eastAsia"/>
          <w:color w:val="auto"/>
          <w:sz w:val="22"/>
          <w:szCs w:val="22"/>
        </w:rPr>
        <w:t>２</w:t>
      </w:r>
      <w:r w:rsidR="000C6A74" w:rsidRPr="00E07FB0">
        <w:rPr>
          <w:rFonts w:ascii="ＭＳ Ｐゴシック" w:eastAsia="ＭＳ Ｐゴシック" w:hAnsi="ＭＳ Ｐゴシック" w:hint="eastAsia"/>
          <w:color w:val="auto"/>
          <w:sz w:val="22"/>
          <w:szCs w:val="22"/>
        </w:rPr>
        <w:t>月</w:t>
      </w:r>
      <w:r w:rsidR="00B670EC" w:rsidRPr="00E07FB0">
        <w:rPr>
          <w:rFonts w:ascii="ＭＳ Ｐゴシック" w:eastAsia="ＭＳ Ｐゴシック" w:hAnsi="ＭＳ Ｐゴシック" w:hint="eastAsia"/>
          <w:color w:val="auto"/>
          <w:sz w:val="22"/>
          <w:szCs w:val="22"/>
        </w:rPr>
        <w:t>２</w:t>
      </w:r>
      <w:r w:rsidR="00C41401" w:rsidRPr="00E07FB0">
        <w:rPr>
          <w:rFonts w:ascii="ＭＳ Ｐゴシック" w:eastAsia="ＭＳ Ｐゴシック" w:hAnsi="ＭＳ Ｐゴシック" w:hint="eastAsia"/>
          <w:color w:val="auto"/>
          <w:sz w:val="22"/>
          <w:szCs w:val="22"/>
        </w:rPr>
        <w:t>８</w:t>
      </w:r>
      <w:r w:rsidR="000C6A74" w:rsidRPr="00E07FB0">
        <w:rPr>
          <w:rFonts w:ascii="ＭＳ Ｐゴシック" w:eastAsia="ＭＳ Ｐゴシック" w:hAnsi="ＭＳ Ｐゴシック" w:hint="eastAsia"/>
          <w:color w:val="auto"/>
          <w:sz w:val="22"/>
          <w:szCs w:val="22"/>
        </w:rPr>
        <w:t>日</w:t>
      </w:r>
      <w:r w:rsidR="00AC6BAB" w:rsidRPr="00E07FB0">
        <w:rPr>
          <w:rFonts w:ascii="ＭＳ Ｐゴシック" w:eastAsia="ＭＳ Ｐゴシック" w:hAnsi="ＭＳ Ｐゴシック" w:hint="eastAsia"/>
          <w:color w:val="auto"/>
          <w:sz w:val="22"/>
          <w:szCs w:val="22"/>
        </w:rPr>
        <w:t>までに</w:t>
      </w:r>
      <w:r w:rsidR="00A76E3B" w:rsidRPr="00E07FB0">
        <w:rPr>
          <w:rFonts w:ascii="ＭＳ Ｐゴシック" w:eastAsia="ＭＳ Ｐゴシック" w:hAnsi="ＭＳ Ｐゴシック" w:hint="eastAsia"/>
          <w:color w:val="auto"/>
          <w:sz w:val="22"/>
          <w:szCs w:val="22"/>
        </w:rPr>
        <w:t>、</w:t>
      </w:r>
      <w:r w:rsidR="00C27743" w:rsidRPr="00E07FB0">
        <w:rPr>
          <w:rFonts w:ascii="ＭＳ Ｐゴシック" w:eastAsia="ＭＳ Ｐゴシック" w:hAnsi="ＭＳ Ｐゴシック" w:hint="eastAsia"/>
          <w:color w:val="auto"/>
          <w:sz w:val="22"/>
          <w:szCs w:val="22"/>
        </w:rPr>
        <w:t>交付申請書</w:t>
      </w:r>
      <w:r w:rsidR="00BD3107" w:rsidRPr="00E07FB0">
        <w:rPr>
          <w:rFonts w:ascii="ＭＳ Ｐゴシック" w:eastAsia="ＭＳ Ｐゴシック" w:hAnsi="ＭＳ Ｐゴシック" w:hint="eastAsia"/>
          <w:color w:val="auto"/>
          <w:sz w:val="22"/>
          <w:szCs w:val="22"/>
        </w:rPr>
        <w:t>（</w:t>
      </w:r>
      <w:r w:rsidR="00227E87" w:rsidRPr="00E07FB0">
        <w:rPr>
          <w:rFonts w:ascii="ＭＳ Ｐゴシック" w:eastAsia="ＭＳ Ｐゴシック" w:hAnsi="ＭＳ Ｐゴシック" w:hint="eastAsia"/>
          <w:color w:val="auto"/>
          <w:sz w:val="22"/>
          <w:szCs w:val="22"/>
        </w:rPr>
        <w:t>様式１</w:t>
      </w:r>
      <w:r w:rsidR="00BD3107" w:rsidRPr="00E07FB0">
        <w:rPr>
          <w:rFonts w:ascii="ＭＳ Ｐゴシック" w:eastAsia="ＭＳ Ｐゴシック" w:hAnsi="ＭＳ Ｐゴシック" w:hint="eastAsia"/>
          <w:color w:val="auto"/>
          <w:sz w:val="22"/>
          <w:szCs w:val="22"/>
        </w:rPr>
        <w:t>）</w:t>
      </w:r>
      <w:r w:rsidR="00A76E3B" w:rsidRPr="00E07FB0">
        <w:rPr>
          <w:rFonts w:ascii="ＭＳ Ｐゴシック" w:eastAsia="ＭＳ Ｐゴシック" w:hAnsi="ＭＳ Ｐゴシック" w:hint="eastAsia"/>
          <w:color w:val="auto"/>
          <w:sz w:val="22"/>
          <w:szCs w:val="22"/>
        </w:rPr>
        <w:t>を</w:t>
      </w:r>
      <w:r w:rsidR="000C6A74" w:rsidRPr="00E07FB0">
        <w:rPr>
          <w:rFonts w:ascii="ＭＳ Ｐゴシック" w:eastAsia="ＭＳ Ｐゴシック" w:hAnsi="ＭＳ Ｐゴシック" w:hint="eastAsia"/>
          <w:color w:val="auto"/>
          <w:sz w:val="22"/>
          <w:szCs w:val="22"/>
        </w:rPr>
        <w:t>協会に</w:t>
      </w:r>
      <w:r w:rsidR="00A76E3B" w:rsidRPr="00E07FB0">
        <w:rPr>
          <w:rFonts w:ascii="ＭＳ Ｐゴシック" w:eastAsia="ＭＳ Ｐゴシック" w:hAnsi="ＭＳ Ｐゴシック" w:hint="eastAsia"/>
          <w:color w:val="auto"/>
          <w:sz w:val="22"/>
          <w:szCs w:val="22"/>
        </w:rPr>
        <w:t>提出</w:t>
      </w:r>
      <w:r w:rsidR="00C27743" w:rsidRPr="00E07FB0">
        <w:rPr>
          <w:rFonts w:ascii="ＭＳ Ｐゴシック" w:eastAsia="ＭＳ Ｐゴシック" w:hAnsi="ＭＳ Ｐゴシック" w:hint="eastAsia"/>
          <w:color w:val="auto"/>
          <w:sz w:val="22"/>
          <w:szCs w:val="22"/>
        </w:rPr>
        <w:t>し</w:t>
      </w:r>
      <w:r w:rsidR="00A76E3B" w:rsidRPr="00E07FB0">
        <w:rPr>
          <w:rFonts w:ascii="ＭＳ Ｐゴシック" w:eastAsia="ＭＳ Ｐゴシック" w:hAnsi="ＭＳ Ｐゴシック" w:hint="eastAsia"/>
          <w:color w:val="auto"/>
          <w:sz w:val="22"/>
          <w:szCs w:val="22"/>
        </w:rPr>
        <w:t>助成金の請求を行うものとする。</w:t>
      </w:r>
    </w:p>
    <w:p w14:paraId="0C149BA7" w14:textId="77777777" w:rsidR="00AC6BAB" w:rsidRDefault="00AC6BAB" w:rsidP="00310008">
      <w:pPr>
        <w:autoSpaceDE w:val="0"/>
        <w:autoSpaceDN w:val="0"/>
        <w:adjustRightInd/>
        <w:ind w:left="207" w:hangingChars="100" w:hanging="207"/>
        <w:rPr>
          <w:rFonts w:ascii="ＭＳ Ｐゴシック" w:eastAsia="ＭＳ Ｐゴシック" w:hAnsi="ＭＳ Ｐゴシック" w:cs="ＤＦ平成ゴシック体W5"/>
          <w:color w:val="auto"/>
          <w:sz w:val="22"/>
          <w:szCs w:val="22"/>
        </w:rPr>
      </w:pPr>
    </w:p>
    <w:p w14:paraId="29F22F94" w14:textId="77777777" w:rsidR="008A4A46" w:rsidRPr="00E07FB0" w:rsidRDefault="008A4A46" w:rsidP="00310008">
      <w:pPr>
        <w:autoSpaceDE w:val="0"/>
        <w:autoSpaceDN w:val="0"/>
        <w:adjustRightInd/>
        <w:ind w:left="207" w:hangingChars="100" w:hanging="207"/>
        <w:rPr>
          <w:rFonts w:ascii="ＭＳ Ｐゴシック" w:eastAsia="ＭＳ Ｐゴシック" w:hAnsi="ＭＳ Ｐゴシック" w:cs="ＤＦ平成ゴシック体W5" w:hint="eastAsia"/>
          <w:color w:val="auto"/>
          <w:sz w:val="22"/>
          <w:szCs w:val="22"/>
        </w:rPr>
      </w:pPr>
    </w:p>
    <w:p w14:paraId="0DA4106A" w14:textId="77777777" w:rsidR="009F57FF" w:rsidRPr="00E07FB0"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lastRenderedPageBreak/>
        <w:t>（助成金交付）</w:t>
      </w:r>
    </w:p>
    <w:p w14:paraId="6A167591" w14:textId="77777777" w:rsidR="009F57FF" w:rsidRPr="00E07FB0" w:rsidRDefault="009F57FF" w:rsidP="00FA1BD5">
      <w:pPr>
        <w:autoSpaceDE w:val="0"/>
        <w:autoSpaceDN w:val="0"/>
        <w:adjustRightInd/>
        <w:ind w:left="707" w:hangingChars="342" w:hanging="70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第</w:t>
      </w:r>
      <w:r w:rsidR="00B707E6" w:rsidRPr="00E07FB0">
        <w:rPr>
          <w:rFonts w:ascii="ＭＳ Ｐゴシック" w:eastAsia="ＭＳ Ｐゴシック" w:hAnsi="ＭＳ Ｐゴシック" w:hint="eastAsia"/>
          <w:color w:val="auto"/>
          <w:sz w:val="22"/>
          <w:szCs w:val="22"/>
        </w:rPr>
        <w:t>５</w:t>
      </w:r>
      <w:r w:rsidRPr="00E07FB0">
        <w:rPr>
          <w:rFonts w:ascii="ＭＳ Ｐゴシック" w:eastAsia="ＭＳ Ｐゴシック" w:hAnsi="ＭＳ Ｐゴシック" w:hint="eastAsia"/>
          <w:color w:val="auto"/>
          <w:sz w:val="22"/>
          <w:szCs w:val="22"/>
        </w:rPr>
        <w:t xml:space="preserve">条　</w:t>
      </w:r>
      <w:r w:rsidR="000C6A74" w:rsidRPr="00E07FB0">
        <w:rPr>
          <w:rFonts w:ascii="ＭＳ Ｐゴシック" w:eastAsia="ＭＳ Ｐゴシック" w:hAnsi="ＭＳ Ｐゴシック" w:hint="eastAsia"/>
          <w:color w:val="auto"/>
          <w:sz w:val="22"/>
          <w:szCs w:val="22"/>
        </w:rPr>
        <w:t>協会は</w:t>
      </w:r>
      <w:r w:rsidRPr="00E07FB0">
        <w:rPr>
          <w:rFonts w:ascii="ＭＳ Ｐゴシック" w:eastAsia="ＭＳ Ｐゴシック" w:hAnsi="ＭＳ Ｐゴシック" w:hint="eastAsia"/>
          <w:color w:val="auto"/>
          <w:sz w:val="22"/>
          <w:szCs w:val="22"/>
        </w:rPr>
        <w:t>、</w:t>
      </w:r>
      <w:r w:rsidR="003002FE" w:rsidRPr="00E07FB0">
        <w:rPr>
          <w:rFonts w:ascii="ＭＳ Ｐゴシック" w:eastAsia="ＭＳ Ｐゴシック" w:hAnsi="ＭＳ Ｐゴシック" w:hint="eastAsia"/>
          <w:color w:val="auto"/>
          <w:sz w:val="22"/>
          <w:szCs w:val="22"/>
        </w:rPr>
        <w:t>前条の</w:t>
      </w:r>
      <w:r w:rsidR="00C27743" w:rsidRPr="00E07FB0">
        <w:rPr>
          <w:rFonts w:ascii="ＭＳ Ｐゴシック" w:eastAsia="ＭＳ Ｐゴシック" w:hAnsi="ＭＳ Ｐゴシック" w:hint="eastAsia"/>
          <w:color w:val="auto"/>
          <w:sz w:val="22"/>
          <w:szCs w:val="22"/>
        </w:rPr>
        <w:t>申請書</w:t>
      </w:r>
      <w:r w:rsidR="00A76E3B" w:rsidRPr="00E07FB0">
        <w:rPr>
          <w:rFonts w:ascii="ＭＳ Ｐゴシック" w:eastAsia="ＭＳ Ｐゴシック" w:hAnsi="ＭＳ Ｐゴシック" w:hint="eastAsia"/>
          <w:color w:val="auto"/>
          <w:sz w:val="22"/>
          <w:szCs w:val="22"/>
        </w:rPr>
        <w:t>の提出</w:t>
      </w:r>
      <w:r w:rsidR="00AC6BAB" w:rsidRPr="00E07FB0">
        <w:rPr>
          <w:rFonts w:ascii="ＭＳ Ｐゴシック" w:eastAsia="ＭＳ Ｐゴシック" w:hAnsi="ＭＳ Ｐゴシック" w:hint="eastAsia"/>
          <w:color w:val="auto"/>
          <w:sz w:val="22"/>
          <w:szCs w:val="22"/>
        </w:rPr>
        <w:t>があったときは、</w:t>
      </w:r>
      <w:r w:rsidR="00D46097" w:rsidRPr="00E07FB0">
        <w:rPr>
          <w:rFonts w:ascii="ＭＳ Ｐゴシック" w:eastAsia="ＭＳ Ｐゴシック" w:hAnsi="ＭＳ Ｐゴシック" w:hint="eastAsia"/>
          <w:color w:val="auto"/>
          <w:sz w:val="22"/>
          <w:szCs w:val="22"/>
        </w:rPr>
        <w:t>速やかに</w:t>
      </w:r>
      <w:r w:rsidRPr="00E07FB0">
        <w:rPr>
          <w:rFonts w:ascii="ＭＳ Ｐゴシック" w:eastAsia="ＭＳ Ｐゴシック" w:hAnsi="ＭＳ Ｐゴシック" w:hint="eastAsia"/>
          <w:color w:val="auto"/>
          <w:sz w:val="22"/>
          <w:szCs w:val="22"/>
        </w:rPr>
        <w:t>その</w:t>
      </w:r>
      <w:r w:rsidR="00A76E3B" w:rsidRPr="00E07FB0">
        <w:rPr>
          <w:rFonts w:ascii="ＭＳ Ｐゴシック" w:eastAsia="ＭＳ Ｐゴシック" w:hAnsi="ＭＳ Ｐゴシック" w:hint="eastAsia"/>
          <w:color w:val="auto"/>
          <w:sz w:val="22"/>
          <w:szCs w:val="22"/>
        </w:rPr>
        <w:t>報告</w:t>
      </w:r>
      <w:r w:rsidRPr="00E07FB0">
        <w:rPr>
          <w:rFonts w:ascii="ＭＳ Ｐゴシック" w:eastAsia="ＭＳ Ｐゴシック" w:hAnsi="ＭＳ Ｐゴシック" w:hint="eastAsia"/>
          <w:color w:val="auto"/>
          <w:sz w:val="22"/>
          <w:szCs w:val="22"/>
        </w:rPr>
        <w:t>内容を審査し、条件に適合すると認めたときは、</w:t>
      </w:r>
      <w:r w:rsidR="000C6A74" w:rsidRPr="00E07FB0">
        <w:rPr>
          <w:rFonts w:ascii="ＭＳ Ｐゴシック" w:eastAsia="ＭＳ Ｐゴシック" w:hAnsi="ＭＳ Ｐゴシック" w:hint="eastAsia"/>
          <w:color w:val="auto"/>
          <w:sz w:val="22"/>
          <w:szCs w:val="22"/>
        </w:rPr>
        <w:t>全ト協</w:t>
      </w:r>
      <w:r w:rsidRPr="00E07FB0">
        <w:rPr>
          <w:rFonts w:ascii="ＭＳ Ｐゴシック" w:eastAsia="ＭＳ Ｐゴシック" w:hAnsi="ＭＳ Ｐゴシック" w:hint="eastAsia"/>
          <w:color w:val="auto"/>
          <w:sz w:val="22"/>
          <w:szCs w:val="22"/>
        </w:rPr>
        <w:t>に対して</w:t>
      </w:r>
      <w:r w:rsidR="000C6A74" w:rsidRPr="00E07FB0">
        <w:rPr>
          <w:rFonts w:ascii="ＭＳ Ｐゴシック" w:eastAsia="ＭＳ Ｐゴシック" w:hAnsi="ＭＳ Ｐゴシック" w:hint="eastAsia"/>
          <w:color w:val="auto"/>
          <w:sz w:val="22"/>
          <w:szCs w:val="22"/>
        </w:rPr>
        <w:t>上申</w:t>
      </w:r>
      <w:r w:rsidRPr="00E07FB0">
        <w:rPr>
          <w:rFonts w:ascii="ＭＳ Ｐゴシック" w:eastAsia="ＭＳ Ｐゴシック" w:hAnsi="ＭＳ Ｐゴシック" w:hint="eastAsia"/>
          <w:color w:val="auto"/>
          <w:sz w:val="22"/>
          <w:szCs w:val="22"/>
        </w:rPr>
        <w:t>する。</w:t>
      </w:r>
    </w:p>
    <w:p w14:paraId="6EA8F08B" w14:textId="4B181223" w:rsidR="00DC4B93" w:rsidRPr="00E07FB0" w:rsidRDefault="00951CA3" w:rsidP="008A4A46">
      <w:pPr>
        <w:autoSpaceDE w:val="0"/>
        <w:autoSpaceDN w:val="0"/>
        <w:adjustRightInd/>
        <w:ind w:leftChars="91" w:left="206" w:firstLineChars="105" w:firstLine="217"/>
        <w:rPr>
          <w:rFonts w:ascii="ＭＳ Ｐゴシック" w:eastAsia="ＭＳ Ｐゴシック" w:hAnsi="ＭＳ Ｐゴシック" w:cs="Times New Roman" w:hint="eastAsia"/>
          <w:color w:val="auto"/>
          <w:sz w:val="22"/>
          <w:szCs w:val="22"/>
        </w:rPr>
      </w:pPr>
      <w:r w:rsidRPr="00E07FB0">
        <w:rPr>
          <w:rFonts w:ascii="ＭＳ Ｐゴシック" w:eastAsia="ＭＳ Ｐゴシック" w:hAnsi="ＭＳ Ｐゴシック" w:hint="eastAsia"/>
          <w:color w:val="auto"/>
          <w:sz w:val="22"/>
          <w:szCs w:val="22"/>
        </w:rPr>
        <w:t xml:space="preserve">２　</w:t>
      </w:r>
      <w:r w:rsidR="000C6A74" w:rsidRPr="00E07FB0">
        <w:rPr>
          <w:rFonts w:ascii="ＭＳ Ｐゴシック" w:eastAsia="ＭＳ Ｐゴシック" w:hAnsi="ＭＳ Ｐゴシック" w:hint="eastAsia"/>
          <w:color w:val="auto"/>
          <w:sz w:val="22"/>
          <w:szCs w:val="22"/>
        </w:rPr>
        <w:t>協会</w:t>
      </w:r>
      <w:r w:rsidRPr="00E07FB0">
        <w:rPr>
          <w:rFonts w:ascii="ＭＳ Ｐゴシック" w:eastAsia="ＭＳ Ｐゴシック" w:hAnsi="ＭＳ Ｐゴシック" w:hint="eastAsia"/>
          <w:color w:val="auto"/>
          <w:sz w:val="22"/>
          <w:szCs w:val="22"/>
        </w:rPr>
        <w:t>は、全ト協から交付された助成金を事業者に交付する。</w:t>
      </w:r>
    </w:p>
    <w:p w14:paraId="25BB8FDA" w14:textId="77777777" w:rsidR="00DC4B93" w:rsidRDefault="00DC4B93"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p>
    <w:p w14:paraId="4287D8C0" w14:textId="77777777" w:rsidR="008A4A46" w:rsidRPr="00E07FB0" w:rsidRDefault="008A4A46" w:rsidP="00310008">
      <w:pPr>
        <w:autoSpaceDE w:val="0"/>
        <w:autoSpaceDN w:val="0"/>
        <w:adjustRightInd/>
        <w:ind w:left="207" w:hangingChars="100" w:hanging="207"/>
        <w:rPr>
          <w:rFonts w:ascii="ＭＳ Ｐゴシック" w:eastAsia="ＭＳ Ｐゴシック" w:hAnsi="ＭＳ Ｐゴシック" w:cs="Times New Roman" w:hint="eastAsia"/>
          <w:color w:val="auto"/>
          <w:sz w:val="22"/>
          <w:szCs w:val="22"/>
        </w:rPr>
      </w:pPr>
    </w:p>
    <w:p w14:paraId="74FF43C5" w14:textId="77777777" w:rsidR="00FB6B30" w:rsidRPr="00E07FB0" w:rsidRDefault="00FB6B30" w:rsidP="00FB6B30">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Times New Roman" w:hint="eastAsia"/>
          <w:color w:val="auto"/>
          <w:sz w:val="22"/>
          <w:szCs w:val="22"/>
        </w:rPr>
        <w:t>（助成金の返還）</w:t>
      </w:r>
    </w:p>
    <w:p w14:paraId="44550D3C" w14:textId="278A59FD" w:rsidR="00616AB5" w:rsidRPr="00E07FB0" w:rsidRDefault="00FB6B30" w:rsidP="00DC4B93">
      <w:pPr>
        <w:autoSpaceDE w:val="0"/>
        <w:autoSpaceDN w:val="0"/>
        <w:adjustRightInd/>
        <w:ind w:left="707" w:hangingChars="342" w:hanging="7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Times New Roman" w:hint="eastAsia"/>
          <w:color w:val="auto"/>
          <w:sz w:val="22"/>
          <w:szCs w:val="22"/>
        </w:rPr>
        <w:t>第</w:t>
      </w:r>
      <w:r w:rsidR="00B707E6" w:rsidRPr="00E07FB0">
        <w:rPr>
          <w:rFonts w:ascii="ＭＳ Ｐゴシック" w:eastAsia="ＭＳ Ｐゴシック" w:hAnsi="ＭＳ Ｐゴシック" w:cs="Times New Roman" w:hint="eastAsia"/>
          <w:color w:val="auto"/>
          <w:sz w:val="22"/>
          <w:szCs w:val="22"/>
        </w:rPr>
        <w:t>６</w:t>
      </w:r>
      <w:r w:rsidRPr="00E07FB0">
        <w:rPr>
          <w:rFonts w:ascii="ＭＳ Ｐゴシック" w:eastAsia="ＭＳ Ｐゴシック" w:hAnsi="ＭＳ Ｐゴシック" w:cs="Times New Roman" w:hint="eastAsia"/>
          <w:color w:val="auto"/>
          <w:sz w:val="22"/>
          <w:szCs w:val="22"/>
        </w:rPr>
        <w:t xml:space="preserve">条　</w:t>
      </w:r>
      <w:r w:rsidR="000C6A74" w:rsidRPr="00E07FB0">
        <w:rPr>
          <w:rFonts w:ascii="ＭＳ Ｐゴシック" w:eastAsia="ＭＳ Ｐゴシック" w:hAnsi="ＭＳ Ｐゴシック" w:cs="Times New Roman" w:hint="eastAsia"/>
          <w:color w:val="auto"/>
          <w:sz w:val="22"/>
          <w:szCs w:val="22"/>
        </w:rPr>
        <w:t>協会は</w:t>
      </w:r>
      <w:r w:rsidRPr="00E07FB0">
        <w:rPr>
          <w:rFonts w:ascii="ＭＳ Ｐゴシック" w:eastAsia="ＭＳ Ｐゴシック" w:hAnsi="ＭＳ Ｐゴシック" w:cs="Times New Roman" w:hint="eastAsia"/>
          <w:color w:val="auto"/>
          <w:sz w:val="22"/>
          <w:szCs w:val="22"/>
        </w:rPr>
        <w:t>、次の各号のいずれかに該当するときは、事業者に対し既に交付した助成金の全部もしくは一部の返還を命じることができる。</w:t>
      </w:r>
    </w:p>
    <w:p w14:paraId="15A235BC" w14:textId="77777777" w:rsidR="00FB6B30" w:rsidRPr="00E07FB0" w:rsidRDefault="00FB6B30" w:rsidP="000C6A74">
      <w:pPr>
        <w:autoSpaceDE w:val="0"/>
        <w:autoSpaceDN w:val="0"/>
        <w:adjustRightInd/>
        <w:ind w:leftChars="95" w:left="215" w:firstLineChars="232" w:firstLine="480"/>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Times New Roman" w:hint="eastAsia"/>
          <w:color w:val="auto"/>
          <w:sz w:val="22"/>
          <w:szCs w:val="22"/>
        </w:rPr>
        <w:t>(1)　この要綱その他</w:t>
      </w:r>
      <w:r w:rsidR="000C6A74" w:rsidRPr="00E07FB0">
        <w:rPr>
          <w:rFonts w:ascii="ＭＳ Ｐゴシック" w:eastAsia="ＭＳ Ｐゴシック" w:hAnsi="ＭＳ Ｐゴシック" w:cs="Times New Roman" w:hint="eastAsia"/>
          <w:color w:val="auto"/>
          <w:sz w:val="22"/>
          <w:szCs w:val="22"/>
        </w:rPr>
        <w:t>協会</w:t>
      </w:r>
      <w:r w:rsidRPr="00E07FB0">
        <w:rPr>
          <w:rFonts w:ascii="ＭＳ Ｐゴシック" w:eastAsia="ＭＳ Ｐゴシック" w:hAnsi="ＭＳ Ｐゴシック" w:cs="Times New Roman" w:hint="eastAsia"/>
          <w:color w:val="auto"/>
          <w:sz w:val="22"/>
          <w:szCs w:val="22"/>
        </w:rPr>
        <w:t>が定める事項に違反したとき</w:t>
      </w:r>
    </w:p>
    <w:p w14:paraId="0AF42E43" w14:textId="77777777" w:rsidR="00FB6B30" w:rsidRPr="00E07FB0" w:rsidRDefault="00FB6B30" w:rsidP="000C6A74">
      <w:pPr>
        <w:autoSpaceDE w:val="0"/>
        <w:autoSpaceDN w:val="0"/>
        <w:adjustRightInd/>
        <w:ind w:leftChars="95" w:left="215" w:firstLineChars="232" w:firstLine="480"/>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Times New Roman" w:hint="eastAsia"/>
          <w:color w:val="auto"/>
          <w:sz w:val="22"/>
          <w:szCs w:val="22"/>
        </w:rPr>
        <w:t>(2)　虚偽その他不正な手段により助成金の交付を受けたとき</w:t>
      </w:r>
    </w:p>
    <w:p w14:paraId="549F8652" w14:textId="77777777" w:rsidR="00E94BF3" w:rsidRPr="00E07FB0" w:rsidRDefault="00E94BF3" w:rsidP="00CC421B">
      <w:pPr>
        <w:autoSpaceDE w:val="0"/>
        <w:autoSpaceDN w:val="0"/>
        <w:adjustRightInd/>
        <w:ind w:leftChars="186" w:left="699" w:hangingChars="134" w:hanging="27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２　前項の規定により返還を命じられた事業者については、</w:t>
      </w:r>
      <w:r w:rsidR="000C6A74" w:rsidRPr="00E07FB0">
        <w:rPr>
          <w:rFonts w:ascii="ＭＳ Ｐゴシック" w:eastAsia="ＭＳ Ｐゴシック" w:hAnsi="ＭＳ Ｐゴシック" w:hint="eastAsia"/>
          <w:color w:val="auto"/>
          <w:sz w:val="22"/>
          <w:szCs w:val="22"/>
        </w:rPr>
        <w:t>協会</w:t>
      </w:r>
      <w:r w:rsidRPr="00E07FB0">
        <w:rPr>
          <w:rFonts w:ascii="ＭＳ Ｐゴシック" w:eastAsia="ＭＳ Ｐゴシック" w:hAnsi="ＭＳ Ｐゴシック" w:hint="eastAsia"/>
          <w:color w:val="auto"/>
          <w:sz w:val="22"/>
          <w:szCs w:val="22"/>
        </w:rPr>
        <w:t>が行う助成事業すべてに係る申請は、原則として、当分の間、これを受付又は交付決定を行わないものとする。</w:t>
      </w:r>
    </w:p>
    <w:p w14:paraId="06F0EAA8" w14:textId="77777777" w:rsidR="005F3CDE" w:rsidRDefault="005F3CDE" w:rsidP="00FB6B30">
      <w:pPr>
        <w:autoSpaceDE w:val="0"/>
        <w:autoSpaceDN w:val="0"/>
        <w:adjustRightInd/>
        <w:ind w:leftChars="50" w:left="216" w:hangingChars="50" w:hanging="103"/>
        <w:rPr>
          <w:rFonts w:ascii="ＭＳ Ｐゴシック" w:eastAsia="ＭＳ Ｐゴシック" w:hAnsi="ＭＳ Ｐゴシック" w:cs="Times New Roman"/>
          <w:color w:val="auto"/>
          <w:sz w:val="22"/>
          <w:szCs w:val="22"/>
        </w:rPr>
      </w:pPr>
    </w:p>
    <w:p w14:paraId="562ACB75" w14:textId="77777777" w:rsidR="008A4A46" w:rsidRPr="00E07FB0" w:rsidRDefault="008A4A46" w:rsidP="00FB6B30">
      <w:pPr>
        <w:autoSpaceDE w:val="0"/>
        <w:autoSpaceDN w:val="0"/>
        <w:adjustRightInd/>
        <w:ind w:leftChars="50" w:left="216" w:hangingChars="50" w:hanging="103"/>
        <w:rPr>
          <w:rFonts w:ascii="ＭＳ Ｐゴシック" w:eastAsia="ＭＳ Ｐゴシック" w:hAnsi="ＭＳ Ｐゴシック" w:cs="Times New Roman" w:hint="eastAsia"/>
          <w:color w:val="auto"/>
          <w:sz w:val="22"/>
          <w:szCs w:val="22"/>
        </w:rPr>
      </w:pPr>
    </w:p>
    <w:p w14:paraId="6366F3F7" w14:textId="77777777" w:rsidR="009F57FF" w:rsidRPr="00E07FB0" w:rsidRDefault="006510DB"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（機器</w:t>
      </w:r>
      <w:r w:rsidR="009F57FF" w:rsidRPr="00E07FB0">
        <w:rPr>
          <w:rFonts w:ascii="ＭＳ Ｐゴシック" w:eastAsia="ＭＳ Ｐゴシック" w:hAnsi="ＭＳ Ｐゴシック" w:cs="ＤＦ平成ゴシック体W5" w:hint="eastAsia"/>
          <w:color w:val="auto"/>
          <w:sz w:val="22"/>
          <w:szCs w:val="22"/>
        </w:rPr>
        <w:t>の処分制限）</w:t>
      </w:r>
    </w:p>
    <w:p w14:paraId="7FAA28C3" w14:textId="77777777" w:rsidR="009F57FF" w:rsidRPr="00E07FB0" w:rsidRDefault="009F57FF" w:rsidP="006364A4">
      <w:pPr>
        <w:autoSpaceDE w:val="0"/>
        <w:autoSpaceDN w:val="0"/>
        <w:adjustRightInd/>
        <w:ind w:left="707" w:hangingChars="342" w:hanging="70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第</w:t>
      </w:r>
      <w:r w:rsidR="00B707E6" w:rsidRPr="00E07FB0">
        <w:rPr>
          <w:rFonts w:ascii="ＭＳ Ｐゴシック" w:eastAsia="ＭＳ Ｐゴシック" w:hAnsi="ＭＳ Ｐゴシック" w:hint="eastAsia"/>
          <w:color w:val="auto"/>
          <w:sz w:val="22"/>
          <w:szCs w:val="22"/>
        </w:rPr>
        <w:t>７</w:t>
      </w:r>
      <w:r w:rsidRPr="00E07FB0">
        <w:rPr>
          <w:rFonts w:ascii="ＭＳ Ｐゴシック" w:eastAsia="ＭＳ Ｐゴシック" w:hAnsi="ＭＳ Ｐゴシック" w:hint="eastAsia"/>
          <w:color w:val="auto"/>
          <w:sz w:val="22"/>
          <w:szCs w:val="22"/>
        </w:rPr>
        <w:t>条　事業者は、交付対象となった</w:t>
      </w:r>
      <w:r w:rsidR="0086517A" w:rsidRPr="00E07FB0">
        <w:rPr>
          <w:rFonts w:ascii="ＭＳ Ｐゴシック" w:eastAsia="ＭＳ Ｐゴシック" w:hAnsi="ＭＳ Ｐゴシック" w:hint="eastAsia"/>
          <w:color w:val="auto"/>
          <w:sz w:val="22"/>
          <w:szCs w:val="22"/>
        </w:rPr>
        <w:t>機器</w:t>
      </w:r>
      <w:r w:rsidR="007B6A95" w:rsidRPr="00E07FB0">
        <w:rPr>
          <w:rFonts w:ascii="ＭＳ Ｐゴシック" w:eastAsia="ＭＳ Ｐゴシック" w:hAnsi="ＭＳ Ｐゴシック" w:hint="eastAsia"/>
          <w:color w:val="auto"/>
          <w:sz w:val="22"/>
          <w:szCs w:val="22"/>
        </w:rPr>
        <w:t>導入</w:t>
      </w:r>
      <w:r w:rsidRPr="00E07FB0">
        <w:rPr>
          <w:rFonts w:ascii="ＭＳ Ｐゴシック" w:eastAsia="ＭＳ Ｐゴシック" w:hAnsi="ＭＳ Ｐゴシック" w:hint="eastAsia"/>
          <w:color w:val="auto"/>
          <w:sz w:val="22"/>
          <w:szCs w:val="22"/>
        </w:rPr>
        <w:t>の日から起算して</w:t>
      </w:r>
      <w:r w:rsidR="000A7E05" w:rsidRPr="00E07FB0">
        <w:rPr>
          <w:rFonts w:ascii="ＭＳ Ｐゴシック" w:eastAsia="ＭＳ Ｐゴシック" w:hAnsi="ＭＳ Ｐゴシック" w:hint="eastAsia"/>
          <w:color w:val="auto"/>
          <w:sz w:val="22"/>
          <w:szCs w:val="22"/>
        </w:rPr>
        <w:t>６</w:t>
      </w:r>
      <w:r w:rsidR="00CB7FC3" w:rsidRPr="00E07FB0">
        <w:rPr>
          <w:rFonts w:ascii="ＭＳ Ｐゴシック" w:eastAsia="ＭＳ Ｐゴシック" w:hAnsi="ＭＳ Ｐゴシック" w:hint="eastAsia"/>
          <w:color w:val="auto"/>
          <w:sz w:val="22"/>
          <w:szCs w:val="22"/>
        </w:rPr>
        <w:t>年</w:t>
      </w:r>
      <w:r w:rsidR="000B4FA8" w:rsidRPr="00E07FB0">
        <w:rPr>
          <w:rFonts w:ascii="ＭＳ Ｐゴシック" w:eastAsia="ＭＳ Ｐゴシック" w:hAnsi="ＭＳ Ｐゴシック" w:hint="eastAsia"/>
          <w:color w:val="auto"/>
          <w:sz w:val="22"/>
          <w:szCs w:val="22"/>
        </w:rPr>
        <w:t>（全ト協認定機器以外は１年）</w:t>
      </w:r>
      <w:r w:rsidR="00CB7FC3" w:rsidRPr="00E07FB0">
        <w:rPr>
          <w:rFonts w:ascii="ＭＳ Ｐゴシック" w:eastAsia="ＭＳ Ｐゴシック" w:hAnsi="ＭＳ Ｐゴシック" w:hint="eastAsia"/>
          <w:color w:val="auto"/>
          <w:sz w:val="22"/>
          <w:szCs w:val="22"/>
        </w:rPr>
        <w:t>を</w:t>
      </w:r>
      <w:r w:rsidRPr="00E07FB0">
        <w:rPr>
          <w:rFonts w:ascii="ＭＳ Ｐゴシック" w:eastAsia="ＭＳ Ｐゴシック" w:hAnsi="ＭＳ Ｐゴシック" w:hint="eastAsia"/>
          <w:color w:val="auto"/>
          <w:sz w:val="22"/>
          <w:szCs w:val="22"/>
        </w:rPr>
        <w:t>経過するまでは、譲渡、廃棄、貸付又は担保</w:t>
      </w:r>
      <w:r w:rsidR="006364A4" w:rsidRPr="00E07FB0">
        <w:rPr>
          <w:rFonts w:ascii="ＭＳ Ｐゴシック" w:eastAsia="ＭＳ Ｐゴシック" w:hAnsi="ＭＳ Ｐゴシック" w:hint="eastAsia"/>
          <w:color w:val="auto"/>
          <w:sz w:val="22"/>
          <w:szCs w:val="22"/>
        </w:rPr>
        <w:t>（以下「処分」という。）</w:t>
      </w:r>
      <w:r w:rsidRPr="00E07FB0">
        <w:rPr>
          <w:rFonts w:ascii="ＭＳ Ｐゴシック" w:eastAsia="ＭＳ Ｐゴシック" w:hAnsi="ＭＳ Ｐゴシック" w:hint="eastAsia"/>
          <w:color w:val="auto"/>
          <w:sz w:val="22"/>
          <w:szCs w:val="22"/>
        </w:rPr>
        <w:t>に供してはならない。但し、あらかじめ地方ト協の承認を得た場合はこの限りではない。</w:t>
      </w:r>
    </w:p>
    <w:p w14:paraId="3DEABF78" w14:textId="77777777" w:rsidR="006364A4" w:rsidRPr="00E07FB0" w:rsidRDefault="006364A4" w:rsidP="006364A4">
      <w:pPr>
        <w:autoSpaceDE w:val="0"/>
        <w:autoSpaceDN w:val="0"/>
        <w:adjustRightInd/>
        <w:ind w:leftChars="91" w:left="206" w:firstLineChars="105" w:firstLine="21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hint="eastAsia"/>
          <w:color w:val="auto"/>
          <w:sz w:val="22"/>
          <w:szCs w:val="22"/>
        </w:rPr>
        <w:t xml:space="preserve">２　</w:t>
      </w:r>
      <w:r w:rsidR="000C6A74" w:rsidRPr="00E07FB0">
        <w:rPr>
          <w:rFonts w:ascii="ＭＳ Ｐゴシック" w:eastAsia="ＭＳ Ｐゴシック" w:hAnsi="ＭＳ Ｐゴシック" w:hint="eastAsia"/>
          <w:color w:val="auto"/>
          <w:sz w:val="22"/>
          <w:szCs w:val="22"/>
        </w:rPr>
        <w:t>会員は</w:t>
      </w:r>
      <w:r w:rsidRPr="00E07FB0">
        <w:rPr>
          <w:rFonts w:ascii="ＭＳ Ｐゴシック" w:eastAsia="ＭＳ Ｐゴシック" w:hAnsi="ＭＳ Ｐゴシック" w:hint="eastAsia"/>
          <w:color w:val="auto"/>
          <w:sz w:val="22"/>
          <w:szCs w:val="22"/>
        </w:rPr>
        <w:t>、前項による処分</w:t>
      </w:r>
      <w:r w:rsidR="000C6A74" w:rsidRPr="00E07FB0">
        <w:rPr>
          <w:rFonts w:ascii="ＭＳ Ｐゴシック" w:eastAsia="ＭＳ Ｐゴシック" w:hAnsi="ＭＳ Ｐゴシック" w:hint="eastAsia"/>
          <w:color w:val="auto"/>
          <w:sz w:val="22"/>
          <w:szCs w:val="22"/>
        </w:rPr>
        <w:t>をおこなった</w:t>
      </w:r>
      <w:r w:rsidRPr="00E07FB0">
        <w:rPr>
          <w:rFonts w:ascii="ＭＳ Ｐゴシック" w:eastAsia="ＭＳ Ｐゴシック" w:hAnsi="ＭＳ Ｐゴシック" w:hint="eastAsia"/>
          <w:color w:val="auto"/>
          <w:sz w:val="22"/>
          <w:szCs w:val="22"/>
        </w:rPr>
        <w:t>ときは、</w:t>
      </w:r>
      <w:r w:rsidR="000C6A74" w:rsidRPr="00E07FB0">
        <w:rPr>
          <w:rFonts w:ascii="ＭＳ Ｐゴシック" w:eastAsia="ＭＳ Ｐゴシック" w:hAnsi="ＭＳ Ｐゴシック" w:hint="eastAsia"/>
          <w:color w:val="auto"/>
          <w:sz w:val="22"/>
          <w:szCs w:val="22"/>
        </w:rPr>
        <w:t>協会へ</w:t>
      </w:r>
      <w:r w:rsidRPr="00E07FB0">
        <w:rPr>
          <w:rFonts w:ascii="ＭＳ Ｐゴシック" w:eastAsia="ＭＳ Ｐゴシック" w:hAnsi="ＭＳ Ｐゴシック" w:hint="eastAsia"/>
          <w:color w:val="auto"/>
          <w:sz w:val="22"/>
          <w:szCs w:val="22"/>
        </w:rPr>
        <w:t>報告しなければならない。</w:t>
      </w:r>
    </w:p>
    <w:p w14:paraId="71C03788" w14:textId="77777777" w:rsidR="009F57FF"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p>
    <w:p w14:paraId="2DBA6C89" w14:textId="77777777" w:rsidR="008A4A46" w:rsidRPr="00E07FB0" w:rsidRDefault="008A4A46" w:rsidP="00310008">
      <w:pPr>
        <w:autoSpaceDE w:val="0"/>
        <w:autoSpaceDN w:val="0"/>
        <w:adjustRightInd/>
        <w:ind w:left="207" w:hangingChars="100" w:hanging="207"/>
        <w:rPr>
          <w:rFonts w:ascii="ＭＳ Ｐゴシック" w:eastAsia="ＭＳ Ｐゴシック" w:hAnsi="ＭＳ Ｐゴシック" w:cs="Times New Roman" w:hint="eastAsia"/>
          <w:color w:val="auto"/>
          <w:sz w:val="22"/>
          <w:szCs w:val="22"/>
        </w:rPr>
      </w:pPr>
    </w:p>
    <w:p w14:paraId="761F4D8C" w14:textId="77777777" w:rsidR="009F57FF" w:rsidRPr="00E07FB0" w:rsidRDefault="006364A4"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（その他必要な事項</w:t>
      </w:r>
      <w:r w:rsidR="009F57FF" w:rsidRPr="00E07FB0">
        <w:rPr>
          <w:rFonts w:ascii="ＭＳ Ｐゴシック" w:eastAsia="ＭＳ Ｐゴシック" w:hAnsi="ＭＳ Ｐゴシック" w:cs="ＤＦ平成ゴシック体W5" w:hint="eastAsia"/>
          <w:color w:val="auto"/>
          <w:sz w:val="22"/>
          <w:szCs w:val="22"/>
        </w:rPr>
        <w:t>）</w:t>
      </w:r>
    </w:p>
    <w:p w14:paraId="29EED87D" w14:textId="77777777" w:rsidR="009F57FF" w:rsidRPr="00E07FB0" w:rsidRDefault="009F57FF" w:rsidP="006364A4">
      <w:pPr>
        <w:autoSpaceDE w:val="0"/>
        <w:autoSpaceDN w:val="0"/>
        <w:adjustRightInd/>
        <w:ind w:left="707" w:hangingChars="342" w:hanging="70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第</w:t>
      </w:r>
      <w:r w:rsidR="00B707E6" w:rsidRPr="00E07FB0">
        <w:rPr>
          <w:rFonts w:ascii="ＭＳ Ｐゴシック" w:eastAsia="ＭＳ Ｐゴシック" w:hAnsi="ＭＳ Ｐゴシック" w:hint="eastAsia"/>
          <w:color w:val="auto"/>
          <w:sz w:val="22"/>
          <w:szCs w:val="22"/>
        </w:rPr>
        <w:t>８</w:t>
      </w:r>
      <w:r w:rsidRPr="00E07FB0">
        <w:rPr>
          <w:rFonts w:ascii="ＭＳ Ｐゴシック" w:eastAsia="ＭＳ Ｐゴシック" w:hAnsi="ＭＳ Ｐゴシック" w:hint="eastAsia"/>
          <w:color w:val="auto"/>
          <w:sz w:val="22"/>
          <w:szCs w:val="22"/>
        </w:rPr>
        <w:t xml:space="preserve">条　</w:t>
      </w:r>
      <w:r w:rsidR="00326DC4" w:rsidRPr="00E07FB0">
        <w:rPr>
          <w:rFonts w:ascii="ＭＳ Ｐゴシック" w:eastAsia="ＭＳ Ｐゴシック" w:hAnsi="ＭＳ Ｐゴシック" w:hint="eastAsia"/>
          <w:color w:val="auto"/>
          <w:sz w:val="22"/>
          <w:szCs w:val="22"/>
        </w:rPr>
        <w:t>この要綱に定めるもののほか、助成金の交付に関するその他の必要事項は、</w:t>
      </w:r>
      <w:r w:rsidR="000C6A74" w:rsidRPr="00E07FB0">
        <w:rPr>
          <w:rFonts w:ascii="ＭＳ Ｐゴシック" w:eastAsia="ＭＳ Ｐゴシック" w:hAnsi="ＭＳ Ｐゴシック" w:hint="eastAsia"/>
          <w:color w:val="auto"/>
          <w:sz w:val="22"/>
          <w:szCs w:val="22"/>
        </w:rPr>
        <w:t>協会</w:t>
      </w:r>
      <w:r w:rsidR="00326DC4" w:rsidRPr="00E07FB0">
        <w:rPr>
          <w:rFonts w:ascii="ＭＳ Ｐゴシック" w:eastAsia="ＭＳ Ｐゴシック" w:hAnsi="ＭＳ Ｐゴシック" w:hint="eastAsia"/>
          <w:color w:val="auto"/>
          <w:sz w:val="22"/>
          <w:szCs w:val="22"/>
        </w:rPr>
        <w:t>が別にこれを定める</w:t>
      </w:r>
      <w:r w:rsidRPr="00E07FB0">
        <w:rPr>
          <w:rFonts w:ascii="ＭＳ Ｐゴシック" w:eastAsia="ＭＳ Ｐゴシック" w:hAnsi="ＭＳ Ｐゴシック" w:hint="eastAsia"/>
          <w:color w:val="auto"/>
          <w:sz w:val="22"/>
          <w:szCs w:val="22"/>
        </w:rPr>
        <w:t>。</w:t>
      </w:r>
    </w:p>
    <w:p w14:paraId="4AF40B27" w14:textId="77777777" w:rsidR="00575D74" w:rsidRDefault="00575D74" w:rsidP="00575D74">
      <w:pPr>
        <w:ind w:left="620" w:hangingChars="300" w:hanging="620"/>
        <w:rPr>
          <w:rFonts w:ascii="ＭＳ Ｐゴシック" w:eastAsia="ＭＳ Ｐゴシック" w:hAnsi="ＭＳ Ｐゴシック" w:cstheme="minorBidi"/>
          <w:snapToGrid/>
          <w:color w:val="auto"/>
          <w:sz w:val="22"/>
          <w:szCs w:val="22"/>
        </w:rPr>
      </w:pPr>
    </w:p>
    <w:p w14:paraId="077A7EB6" w14:textId="77777777" w:rsidR="008A4A46" w:rsidRPr="00E07FB0" w:rsidRDefault="008A4A46" w:rsidP="00575D74">
      <w:pPr>
        <w:ind w:left="620" w:hangingChars="300" w:hanging="620"/>
        <w:rPr>
          <w:rFonts w:ascii="ＭＳ Ｐゴシック" w:eastAsia="ＭＳ Ｐゴシック" w:hAnsi="ＭＳ Ｐゴシック" w:cstheme="minorBidi" w:hint="eastAsia"/>
          <w:snapToGrid/>
          <w:color w:val="auto"/>
          <w:sz w:val="22"/>
          <w:szCs w:val="22"/>
        </w:rPr>
      </w:pPr>
    </w:p>
    <w:p w14:paraId="0F5CA58C" w14:textId="77777777" w:rsidR="00575D74" w:rsidRPr="00E07FB0" w:rsidRDefault="00575D74" w:rsidP="00575D74">
      <w:pPr>
        <w:rPr>
          <w:rFonts w:ascii="ＭＳ Ｐゴシック" w:eastAsia="ＭＳ Ｐゴシック" w:hAnsi="ＭＳ Ｐゴシック"/>
          <w:color w:val="auto"/>
          <w:sz w:val="22"/>
        </w:rPr>
      </w:pPr>
      <w:r w:rsidRPr="00E07FB0">
        <w:rPr>
          <w:rFonts w:ascii="ＭＳ Ｐゴシック" w:eastAsia="ＭＳ Ｐゴシック" w:hAnsi="ＭＳ Ｐゴシック" w:hint="eastAsia"/>
          <w:color w:val="auto"/>
          <w:sz w:val="22"/>
        </w:rPr>
        <w:t>（</w:t>
      </w:r>
      <w:r w:rsidR="00D47352" w:rsidRPr="00E07FB0">
        <w:rPr>
          <w:rFonts w:ascii="ＭＳ Ｐゴシック" w:eastAsia="ＭＳ Ｐゴシック" w:hAnsi="ＭＳ Ｐゴシック" w:hint="eastAsia"/>
          <w:color w:val="auto"/>
          <w:sz w:val="22"/>
        </w:rPr>
        <w:t>書類の追加提出</w:t>
      </w:r>
      <w:r w:rsidRPr="00E07FB0">
        <w:rPr>
          <w:rFonts w:ascii="ＭＳ Ｐゴシック" w:eastAsia="ＭＳ Ｐゴシック" w:hAnsi="ＭＳ Ｐゴシック" w:hint="eastAsia"/>
          <w:color w:val="auto"/>
          <w:sz w:val="22"/>
        </w:rPr>
        <w:t>）</w:t>
      </w:r>
    </w:p>
    <w:p w14:paraId="70479F2F" w14:textId="77777777" w:rsidR="00575D74" w:rsidRPr="00E07FB0" w:rsidRDefault="00575D74" w:rsidP="00CC421B">
      <w:pPr>
        <w:ind w:leftChars="18" w:left="769" w:hangingChars="352" w:hanging="728"/>
        <w:rPr>
          <w:rFonts w:ascii="ＭＳ Ｐゴシック" w:eastAsia="ＭＳ Ｐゴシック" w:hAnsi="ＭＳ Ｐゴシック"/>
          <w:color w:val="auto"/>
          <w:sz w:val="22"/>
        </w:rPr>
      </w:pPr>
      <w:r w:rsidRPr="00E07FB0">
        <w:rPr>
          <w:rFonts w:ascii="ＭＳ Ｐゴシック" w:eastAsia="ＭＳ Ｐゴシック" w:hAnsi="ＭＳ Ｐゴシック" w:hint="eastAsia"/>
          <w:color w:val="auto"/>
          <w:sz w:val="22"/>
        </w:rPr>
        <w:t>第９条　協会は、会員より提出された書類に疑義があった(疑わしいと判断した)場合には、会員に必要な書類の提出を求めることができる。</w:t>
      </w:r>
    </w:p>
    <w:p w14:paraId="06B2B82D" w14:textId="77777777" w:rsidR="00575D74" w:rsidRPr="00E07FB0" w:rsidRDefault="00575D74" w:rsidP="006364A4">
      <w:pPr>
        <w:autoSpaceDE w:val="0"/>
        <w:autoSpaceDN w:val="0"/>
        <w:adjustRightInd/>
        <w:ind w:left="707" w:hangingChars="342" w:hanging="707"/>
        <w:rPr>
          <w:rFonts w:ascii="ＭＳ Ｐゴシック" w:eastAsia="ＭＳ Ｐゴシック" w:hAnsi="ＭＳ Ｐゴシック" w:cs="Times New Roman"/>
          <w:color w:val="auto"/>
          <w:sz w:val="22"/>
          <w:szCs w:val="22"/>
        </w:rPr>
      </w:pPr>
    </w:p>
    <w:p w14:paraId="1150519E" w14:textId="77777777" w:rsidR="009F57FF" w:rsidRPr="00E07FB0" w:rsidRDefault="009F57FF" w:rsidP="00310008">
      <w:pPr>
        <w:autoSpaceDE w:val="0"/>
        <w:autoSpaceDN w:val="0"/>
        <w:adjustRightInd/>
        <w:ind w:left="207" w:hangingChars="100" w:hanging="207"/>
        <w:rPr>
          <w:rFonts w:ascii="ＭＳ Ｐゴシック" w:eastAsia="ＭＳ Ｐゴシック" w:hAnsi="ＭＳ Ｐゴシック" w:cs="Times New Roman"/>
          <w:color w:val="auto"/>
          <w:sz w:val="22"/>
          <w:szCs w:val="22"/>
        </w:rPr>
      </w:pPr>
    </w:p>
    <w:p w14:paraId="5157E7E0" w14:textId="77777777" w:rsidR="009F57FF" w:rsidRPr="00E07FB0" w:rsidRDefault="00797D21" w:rsidP="00310008">
      <w:pPr>
        <w:autoSpaceDE w:val="0"/>
        <w:autoSpaceDN w:val="0"/>
        <w:adjustRightInd/>
        <w:rPr>
          <w:rFonts w:ascii="ＭＳ Ｐゴシック" w:eastAsia="ＭＳ Ｐゴシック" w:hAnsi="ＭＳ Ｐゴシック" w:cs="Times New Roman"/>
          <w:color w:val="auto"/>
          <w:sz w:val="22"/>
          <w:szCs w:val="22"/>
        </w:rPr>
      </w:pPr>
      <w:r w:rsidRPr="00E07FB0">
        <w:rPr>
          <w:rFonts w:ascii="ＭＳ Ｐゴシック" w:eastAsia="ＭＳ Ｐゴシック" w:hAnsi="ＭＳ Ｐゴシック" w:cs="ＤＦ平成ゴシック体W5" w:hint="eastAsia"/>
          <w:color w:val="auto"/>
          <w:sz w:val="22"/>
          <w:szCs w:val="22"/>
        </w:rPr>
        <w:t>（附則）</w:t>
      </w:r>
    </w:p>
    <w:p w14:paraId="34674F2C" w14:textId="77777777" w:rsidR="009F57FF" w:rsidRPr="00E07FB0" w:rsidRDefault="00797D21" w:rsidP="00310008">
      <w:pPr>
        <w:autoSpaceDE w:val="0"/>
        <w:autoSpaceDN w:val="0"/>
        <w:adjustRightInd/>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 xml:space="preserve">第１条　</w:t>
      </w:r>
      <w:r w:rsidR="009F57FF" w:rsidRPr="00E07FB0">
        <w:rPr>
          <w:rFonts w:ascii="ＭＳ Ｐゴシック" w:eastAsia="ＭＳ Ｐゴシック" w:hAnsi="ＭＳ Ｐゴシック" w:hint="eastAsia"/>
          <w:color w:val="auto"/>
          <w:sz w:val="22"/>
          <w:szCs w:val="22"/>
        </w:rPr>
        <w:t>本要綱は</w:t>
      </w:r>
      <w:r w:rsidR="008B5028" w:rsidRPr="00E07FB0">
        <w:rPr>
          <w:rFonts w:ascii="ＭＳ Ｐゴシック" w:eastAsia="ＭＳ Ｐゴシック" w:hAnsi="ＭＳ Ｐゴシック" w:hint="eastAsia"/>
          <w:color w:val="auto"/>
          <w:sz w:val="22"/>
          <w:szCs w:val="22"/>
        </w:rPr>
        <w:t>２０１９</w:t>
      </w:r>
      <w:r w:rsidR="009F57FF" w:rsidRPr="00E07FB0">
        <w:rPr>
          <w:rFonts w:ascii="ＭＳ Ｐゴシック" w:eastAsia="ＭＳ Ｐゴシック" w:hAnsi="ＭＳ Ｐゴシック" w:hint="eastAsia"/>
          <w:color w:val="auto"/>
          <w:sz w:val="22"/>
          <w:szCs w:val="22"/>
        </w:rPr>
        <w:t>年</w:t>
      </w:r>
      <w:r w:rsidR="00D2275C" w:rsidRPr="00E07FB0">
        <w:rPr>
          <w:rFonts w:ascii="ＭＳ Ｐゴシック" w:eastAsia="ＭＳ Ｐゴシック" w:hAnsi="ＭＳ Ｐゴシック" w:hint="eastAsia"/>
          <w:color w:val="auto"/>
          <w:sz w:val="22"/>
          <w:szCs w:val="22"/>
        </w:rPr>
        <w:t>４</w:t>
      </w:r>
      <w:r w:rsidR="009F57FF" w:rsidRPr="00E07FB0">
        <w:rPr>
          <w:rFonts w:ascii="ＭＳ Ｐゴシック" w:eastAsia="ＭＳ Ｐゴシック" w:hAnsi="ＭＳ Ｐゴシック" w:hint="eastAsia"/>
          <w:color w:val="auto"/>
          <w:sz w:val="22"/>
          <w:szCs w:val="22"/>
        </w:rPr>
        <w:t>月</w:t>
      </w:r>
      <w:r w:rsidR="00D2275C" w:rsidRPr="00E07FB0">
        <w:rPr>
          <w:rFonts w:ascii="ＭＳ Ｐゴシック" w:eastAsia="ＭＳ Ｐゴシック" w:hAnsi="ＭＳ Ｐゴシック" w:hint="eastAsia"/>
          <w:color w:val="auto"/>
          <w:sz w:val="22"/>
          <w:szCs w:val="22"/>
        </w:rPr>
        <w:t>１</w:t>
      </w:r>
      <w:r w:rsidR="009F57FF" w:rsidRPr="00E07FB0">
        <w:rPr>
          <w:rFonts w:ascii="ＭＳ Ｐゴシック" w:eastAsia="ＭＳ Ｐゴシック" w:hAnsi="ＭＳ Ｐゴシック" w:hint="eastAsia"/>
          <w:color w:val="auto"/>
          <w:sz w:val="22"/>
          <w:szCs w:val="22"/>
        </w:rPr>
        <w:t>日より</w:t>
      </w:r>
      <w:r w:rsidR="003E79BA" w:rsidRPr="00E07FB0">
        <w:rPr>
          <w:rFonts w:ascii="ＭＳ Ｐゴシック" w:eastAsia="ＭＳ Ｐゴシック" w:hAnsi="ＭＳ Ｐゴシック" w:hint="eastAsia"/>
          <w:color w:val="auto"/>
          <w:sz w:val="22"/>
          <w:szCs w:val="22"/>
        </w:rPr>
        <w:t>適用</w:t>
      </w:r>
      <w:r w:rsidR="009F57FF" w:rsidRPr="00E07FB0">
        <w:rPr>
          <w:rFonts w:ascii="ＭＳ Ｐゴシック" w:eastAsia="ＭＳ Ｐゴシック" w:hAnsi="ＭＳ Ｐゴシック" w:hint="eastAsia"/>
          <w:color w:val="auto"/>
          <w:sz w:val="22"/>
          <w:szCs w:val="22"/>
        </w:rPr>
        <w:t>する。</w:t>
      </w:r>
    </w:p>
    <w:p w14:paraId="7A5519CE" w14:textId="1813871F" w:rsidR="00AC0AD7" w:rsidRPr="00E07FB0" w:rsidRDefault="00AC0AD7" w:rsidP="00310008">
      <w:pPr>
        <w:autoSpaceDE w:val="0"/>
        <w:autoSpaceDN w:val="0"/>
        <w:adjustRightInd/>
        <w:rPr>
          <w:rFonts w:asciiTheme="majorEastAsia" w:eastAsiaTheme="majorEastAsia" w:hAnsiTheme="majorEastAsia" w:cs="Times New Roman"/>
          <w:color w:val="auto"/>
          <w:sz w:val="22"/>
          <w:szCs w:val="22"/>
        </w:rPr>
      </w:pPr>
      <w:r w:rsidRPr="00E07FB0">
        <w:rPr>
          <w:rFonts w:ascii="ＭＳ Ｐゴシック" w:eastAsia="ＭＳ Ｐゴシック" w:hAnsi="ＭＳ Ｐゴシック" w:hint="eastAsia"/>
          <w:color w:val="auto"/>
          <w:sz w:val="22"/>
          <w:szCs w:val="22"/>
        </w:rPr>
        <w:t xml:space="preserve">　　　　</w:t>
      </w:r>
      <w:r w:rsidR="00DC4B93" w:rsidRPr="00E07FB0">
        <w:rPr>
          <w:rFonts w:ascii="ＭＳ Ｐゴシック" w:eastAsia="ＭＳ Ｐゴシック" w:hAnsi="ＭＳ Ｐゴシック" w:hint="eastAsia"/>
          <w:color w:val="auto"/>
          <w:sz w:val="22"/>
          <w:szCs w:val="22"/>
        </w:rPr>
        <w:t xml:space="preserve">　本要綱</w:t>
      </w:r>
      <w:r w:rsidRPr="00E07FB0">
        <w:rPr>
          <w:rFonts w:ascii="ＭＳ Ｐゴシック" w:eastAsia="ＭＳ Ｐゴシック" w:hAnsi="ＭＳ Ｐゴシック" w:hint="eastAsia"/>
          <w:color w:val="auto"/>
          <w:sz w:val="22"/>
          <w:szCs w:val="22"/>
        </w:rPr>
        <w:t>は、令和</w:t>
      </w:r>
      <w:r w:rsidR="003E3D35" w:rsidRPr="00E07FB0">
        <w:rPr>
          <w:rFonts w:ascii="ＭＳ Ｐゴシック" w:eastAsia="ＭＳ Ｐゴシック" w:hAnsi="ＭＳ Ｐゴシック" w:hint="eastAsia"/>
          <w:color w:val="auto"/>
          <w:sz w:val="22"/>
          <w:szCs w:val="22"/>
        </w:rPr>
        <w:t>５</w:t>
      </w:r>
      <w:r w:rsidRPr="00E07FB0">
        <w:rPr>
          <w:rFonts w:ascii="ＭＳ Ｐゴシック" w:eastAsia="ＭＳ Ｐゴシック" w:hAnsi="ＭＳ Ｐゴシック" w:hint="eastAsia"/>
          <w:color w:val="auto"/>
          <w:sz w:val="22"/>
          <w:szCs w:val="22"/>
        </w:rPr>
        <w:t>年４月１日より改定する。</w:t>
      </w:r>
    </w:p>
    <w:p w14:paraId="2DCBF756" w14:textId="09117623" w:rsidR="009F57FF" w:rsidRDefault="00DC4B93" w:rsidP="00DC4B93">
      <w:pPr>
        <w:autoSpaceDE w:val="0"/>
        <w:autoSpaceDN w:val="0"/>
        <w:adjustRightInd/>
        <w:ind w:leftChars="100" w:left="227" w:firstLineChars="250" w:firstLine="517"/>
        <w:rPr>
          <w:rFonts w:ascii="ＭＳ Ｐゴシック" w:eastAsia="ＭＳ Ｐゴシック" w:hAnsi="ＭＳ Ｐゴシック"/>
          <w:color w:val="auto"/>
          <w:sz w:val="22"/>
          <w:szCs w:val="22"/>
        </w:rPr>
      </w:pPr>
      <w:r w:rsidRPr="00E07FB0">
        <w:rPr>
          <w:rFonts w:ascii="ＭＳ Ｐゴシック" w:eastAsia="ＭＳ Ｐゴシック" w:hAnsi="ＭＳ Ｐゴシック" w:hint="eastAsia"/>
          <w:color w:val="auto"/>
          <w:sz w:val="22"/>
          <w:szCs w:val="22"/>
        </w:rPr>
        <w:t>本要綱は、令和６年４月１日より改定する。</w:t>
      </w:r>
    </w:p>
    <w:p w14:paraId="116F394A" w14:textId="2FE538CE" w:rsidR="002073A1" w:rsidRPr="00E07FB0" w:rsidRDefault="002073A1" w:rsidP="002073A1">
      <w:pPr>
        <w:autoSpaceDE w:val="0"/>
        <w:autoSpaceDN w:val="0"/>
        <w:adjustRightInd/>
        <w:ind w:leftChars="100" w:left="227" w:firstLineChars="250" w:firstLine="517"/>
        <w:rPr>
          <w:rFonts w:ascii="HGSｺﾞｼｯｸM" w:eastAsia="HGSｺﾞｼｯｸM" w:hAnsi="ＭＳ 明朝" w:cs="Times New Roman"/>
          <w:color w:val="auto"/>
          <w:sz w:val="21"/>
          <w:szCs w:val="21"/>
        </w:rPr>
      </w:pPr>
      <w:r w:rsidRPr="00E07FB0">
        <w:rPr>
          <w:rFonts w:ascii="ＭＳ Ｐゴシック" w:eastAsia="ＭＳ Ｐゴシック" w:hAnsi="ＭＳ Ｐゴシック" w:hint="eastAsia"/>
          <w:color w:val="auto"/>
          <w:sz w:val="22"/>
          <w:szCs w:val="22"/>
        </w:rPr>
        <w:t>本要綱は、令和</w:t>
      </w:r>
      <w:r>
        <w:rPr>
          <w:rFonts w:ascii="ＭＳ Ｐゴシック" w:eastAsia="ＭＳ Ｐゴシック" w:hAnsi="ＭＳ Ｐゴシック" w:hint="eastAsia"/>
          <w:color w:val="auto"/>
          <w:sz w:val="22"/>
          <w:szCs w:val="22"/>
        </w:rPr>
        <w:t>７</w:t>
      </w:r>
      <w:r w:rsidRPr="00E07FB0">
        <w:rPr>
          <w:rFonts w:ascii="ＭＳ Ｐゴシック" w:eastAsia="ＭＳ Ｐゴシック" w:hAnsi="ＭＳ Ｐゴシック" w:hint="eastAsia"/>
          <w:color w:val="auto"/>
          <w:sz w:val="22"/>
          <w:szCs w:val="22"/>
        </w:rPr>
        <w:t>年４月１日より改定する。</w:t>
      </w:r>
    </w:p>
    <w:sectPr w:rsidR="002073A1" w:rsidRPr="00E07FB0" w:rsidSect="00EB19E7">
      <w:footerReference w:type="default" r:id="rId7"/>
      <w:footnotePr>
        <w:numFmt w:val="upperRoman"/>
      </w:footnotePr>
      <w:type w:val="continuous"/>
      <w:pgSz w:w="11906" w:h="16838" w:code="9"/>
      <w:pgMar w:top="1134" w:right="1418" w:bottom="1134" w:left="1418" w:header="0" w:footer="567" w:gutter="0"/>
      <w:pgNumType w:fmt="numberInDash" w:start="63"/>
      <w:cols w:space="720"/>
      <w:noEndnote/>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ED78" w14:textId="77777777" w:rsidR="00EB19E7" w:rsidRDefault="00EB19E7">
      <w:r>
        <w:separator/>
      </w:r>
    </w:p>
  </w:endnote>
  <w:endnote w:type="continuationSeparator" w:id="0">
    <w:p w14:paraId="27F60F3E" w14:textId="77777777" w:rsidR="00EB19E7" w:rsidRDefault="00E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moder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37851"/>
      <w:docPartObj>
        <w:docPartGallery w:val="Page Numbers (Bottom of Page)"/>
        <w:docPartUnique/>
      </w:docPartObj>
    </w:sdtPr>
    <w:sdtEndPr/>
    <w:sdtContent>
      <w:p w14:paraId="698DD434" w14:textId="291F928F" w:rsidR="007A0B8B" w:rsidRDefault="00F41C28" w:rsidP="00F41C28">
        <w:pPr>
          <w:pStyle w:val="ac"/>
        </w:pPr>
        <w:r>
          <w:rPr>
            <w:rFonts w:hint="eastAsia"/>
          </w:rPr>
          <w:t xml:space="preserve">　</w:t>
        </w:r>
      </w:p>
    </w:sdtContent>
  </w:sdt>
  <w:p w14:paraId="20FB67A9" w14:textId="77777777" w:rsidR="007A0B8B" w:rsidRDefault="007A0B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40F79" w14:textId="77777777" w:rsidR="00EB19E7" w:rsidRDefault="00EB19E7">
      <w:r>
        <w:rPr>
          <w:rFonts w:ascii="ＭＳ 明朝" w:cs="Times New Roman"/>
          <w:color w:val="auto"/>
          <w:sz w:val="2"/>
          <w:szCs w:val="2"/>
        </w:rPr>
        <w:continuationSeparator/>
      </w:r>
    </w:p>
  </w:footnote>
  <w:footnote w:type="continuationSeparator" w:id="0">
    <w:p w14:paraId="3E4D496A" w14:textId="77777777" w:rsidR="00EB19E7" w:rsidRDefault="00EB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6"/>
  <w:hyphenationZone w:val="0"/>
  <w:drawingGridHorizontalSpacing w:val="227"/>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7FF"/>
    <w:rsid w:val="00031B28"/>
    <w:rsid w:val="0005154E"/>
    <w:rsid w:val="00051FBD"/>
    <w:rsid w:val="00063745"/>
    <w:rsid w:val="00072067"/>
    <w:rsid w:val="00094E13"/>
    <w:rsid w:val="000A7E05"/>
    <w:rsid w:val="000B08DC"/>
    <w:rsid w:val="000B4FA8"/>
    <w:rsid w:val="000C6A74"/>
    <w:rsid w:val="000E52D5"/>
    <w:rsid w:val="000E5AAB"/>
    <w:rsid w:val="00125A20"/>
    <w:rsid w:val="001428CB"/>
    <w:rsid w:val="00183688"/>
    <w:rsid w:val="001A35FC"/>
    <w:rsid w:val="00205225"/>
    <w:rsid w:val="002073A1"/>
    <w:rsid w:val="00227E87"/>
    <w:rsid w:val="00242172"/>
    <w:rsid w:val="0025453D"/>
    <w:rsid w:val="002562FD"/>
    <w:rsid w:val="00292608"/>
    <w:rsid w:val="002B62D2"/>
    <w:rsid w:val="003002FE"/>
    <w:rsid w:val="00304AC4"/>
    <w:rsid w:val="00310008"/>
    <w:rsid w:val="00314DF8"/>
    <w:rsid w:val="003237D3"/>
    <w:rsid w:val="00326DC4"/>
    <w:rsid w:val="00371F9B"/>
    <w:rsid w:val="003A37B9"/>
    <w:rsid w:val="003A4DB0"/>
    <w:rsid w:val="003E253C"/>
    <w:rsid w:val="003E3D35"/>
    <w:rsid w:val="003E430A"/>
    <w:rsid w:val="003E79BA"/>
    <w:rsid w:val="004256BA"/>
    <w:rsid w:val="004364C3"/>
    <w:rsid w:val="00445732"/>
    <w:rsid w:val="004619D3"/>
    <w:rsid w:val="00486894"/>
    <w:rsid w:val="004A3EAB"/>
    <w:rsid w:val="004C67B2"/>
    <w:rsid w:val="004E1754"/>
    <w:rsid w:val="004F238D"/>
    <w:rsid w:val="0050427D"/>
    <w:rsid w:val="00521C55"/>
    <w:rsid w:val="0052543E"/>
    <w:rsid w:val="00554B4B"/>
    <w:rsid w:val="005746A1"/>
    <w:rsid w:val="00575D74"/>
    <w:rsid w:val="005A6A87"/>
    <w:rsid w:val="005E575A"/>
    <w:rsid w:val="005F3CDE"/>
    <w:rsid w:val="00606EF6"/>
    <w:rsid w:val="006104A4"/>
    <w:rsid w:val="00614213"/>
    <w:rsid w:val="00616AB5"/>
    <w:rsid w:val="006238E0"/>
    <w:rsid w:val="006364A4"/>
    <w:rsid w:val="00641B24"/>
    <w:rsid w:val="006510DB"/>
    <w:rsid w:val="00666520"/>
    <w:rsid w:val="006A2D30"/>
    <w:rsid w:val="006D042A"/>
    <w:rsid w:val="006D488E"/>
    <w:rsid w:val="00722E6E"/>
    <w:rsid w:val="007532D9"/>
    <w:rsid w:val="00791D0E"/>
    <w:rsid w:val="00794789"/>
    <w:rsid w:val="00797D21"/>
    <w:rsid w:val="007A0B8B"/>
    <w:rsid w:val="007A265D"/>
    <w:rsid w:val="007B6A95"/>
    <w:rsid w:val="007C2864"/>
    <w:rsid w:val="007D4EF1"/>
    <w:rsid w:val="007E4DF1"/>
    <w:rsid w:val="0086517A"/>
    <w:rsid w:val="008857DF"/>
    <w:rsid w:val="00891429"/>
    <w:rsid w:val="008A4A46"/>
    <w:rsid w:val="008B5028"/>
    <w:rsid w:val="008B6B39"/>
    <w:rsid w:val="008C22A8"/>
    <w:rsid w:val="008D4B1A"/>
    <w:rsid w:val="008E6050"/>
    <w:rsid w:val="0090329F"/>
    <w:rsid w:val="00920B11"/>
    <w:rsid w:val="00923A3C"/>
    <w:rsid w:val="009278D4"/>
    <w:rsid w:val="00936903"/>
    <w:rsid w:val="00951CA3"/>
    <w:rsid w:val="0096772D"/>
    <w:rsid w:val="009C37CF"/>
    <w:rsid w:val="009D5FF7"/>
    <w:rsid w:val="009F57FF"/>
    <w:rsid w:val="00A26B2D"/>
    <w:rsid w:val="00A40588"/>
    <w:rsid w:val="00A71474"/>
    <w:rsid w:val="00A76E3B"/>
    <w:rsid w:val="00A90CB6"/>
    <w:rsid w:val="00AA30FA"/>
    <w:rsid w:val="00AC0AD7"/>
    <w:rsid w:val="00AC3F14"/>
    <w:rsid w:val="00AC6BAB"/>
    <w:rsid w:val="00AF6376"/>
    <w:rsid w:val="00B15573"/>
    <w:rsid w:val="00B364CC"/>
    <w:rsid w:val="00B4142E"/>
    <w:rsid w:val="00B57714"/>
    <w:rsid w:val="00B670EC"/>
    <w:rsid w:val="00B707E6"/>
    <w:rsid w:val="00B7082C"/>
    <w:rsid w:val="00B93B86"/>
    <w:rsid w:val="00BA0FA0"/>
    <w:rsid w:val="00BD3107"/>
    <w:rsid w:val="00BF0820"/>
    <w:rsid w:val="00BF7658"/>
    <w:rsid w:val="00C27743"/>
    <w:rsid w:val="00C332C9"/>
    <w:rsid w:val="00C41401"/>
    <w:rsid w:val="00C726DB"/>
    <w:rsid w:val="00CB7FC3"/>
    <w:rsid w:val="00CC421B"/>
    <w:rsid w:val="00CC5D4C"/>
    <w:rsid w:val="00CD525A"/>
    <w:rsid w:val="00CE250D"/>
    <w:rsid w:val="00CF6BF9"/>
    <w:rsid w:val="00D15372"/>
    <w:rsid w:val="00D16823"/>
    <w:rsid w:val="00D2275C"/>
    <w:rsid w:val="00D46097"/>
    <w:rsid w:val="00D47352"/>
    <w:rsid w:val="00D66ED9"/>
    <w:rsid w:val="00D8333D"/>
    <w:rsid w:val="00DC4B93"/>
    <w:rsid w:val="00DD43E1"/>
    <w:rsid w:val="00E07FB0"/>
    <w:rsid w:val="00E65E0E"/>
    <w:rsid w:val="00E747C1"/>
    <w:rsid w:val="00E87C32"/>
    <w:rsid w:val="00E92649"/>
    <w:rsid w:val="00E94BF3"/>
    <w:rsid w:val="00EA036D"/>
    <w:rsid w:val="00EB19E7"/>
    <w:rsid w:val="00EB3B9C"/>
    <w:rsid w:val="00EB6C43"/>
    <w:rsid w:val="00EF4B6E"/>
    <w:rsid w:val="00EF73C9"/>
    <w:rsid w:val="00F0698D"/>
    <w:rsid w:val="00F1027B"/>
    <w:rsid w:val="00F4084C"/>
    <w:rsid w:val="00F41C28"/>
    <w:rsid w:val="00F47E39"/>
    <w:rsid w:val="00F54D8E"/>
    <w:rsid w:val="00F8289A"/>
    <w:rsid w:val="00F84A11"/>
    <w:rsid w:val="00FA1BD5"/>
    <w:rsid w:val="00FB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AE1E2C"/>
  <w14:defaultImageDpi w14:val="0"/>
  <w15:docId w15:val="{633FD8B6-563E-41C1-914C-B276A9D4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08"/>
    <w:pPr>
      <w:widowControl w:val="0"/>
      <w:overflowPunct w:val="0"/>
      <w:adjustRightInd w:val="0"/>
      <w:jc w:val="both"/>
      <w:textAlignment w:val="baseline"/>
    </w:pPr>
    <w:rPr>
      <w:rFonts w:cs="ＭＳ 明朝"/>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9F57FF"/>
    <w:pPr>
      <w:tabs>
        <w:tab w:val="center" w:pos="4252"/>
        <w:tab w:val="right" w:pos="8504"/>
      </w:tabs>
      <w:snapToGrid w:val="0"/>
    </w:pPr>
  </w:style>
  <w:style w:type="character" w:customStyle="1" w:styleId="ab">
    <w:name w:val="ヘッダー (文字)"/>
    <w:link w:val="aa"/>
    <w:uiPriority w:val="99"/>
    <w:locked/>
    <w:rsid w:val="009F57FF"/>
    <w:rPr>
      <w:rFonts w:cs="ＭＳ 明朝"/>
      <w:color w:val="000000"/>
      <w:kern w:val="0"/>
      <w:sz w:val="24"/>
      <w:szCs w:val="24"/>
    </w:rPr>
  </w:style>
  <w:style w:type="paragraph" w:styleId="ac">
    <w:name w:val="footer"/>
    <w:basedOn w:val="a"/>
    <w:link w:val="ad"/>
    <w:uiPriority w:val="99"/>
    <w:unhideWhenUsed/>
    <w:rsid w:val="009F57FF"/>
    <w:pPr>
      <w:tabs>
        <w:tab w:val="center" w:pos="4252"/>
        <w:tab w:val="right" w:pos="8504"/>
      </w:tabs>
      <w:snapToGrid w:val="0"/>
    </w:pPr>
  </w:style>
  <w:style w:type="character" w:customStyle="1" w:styleId="ad">
    <w:name w:val="フッター (文字)"/>
    <w:link w:val="ac"/>
    <w:uiPriority w:val="99"/>
    <w:locked/>
    <w:rsid w:val="009F57FF"/>
    <w:rPr>
      <w:rFonts w:cs="ＭＳ 明朝"/>
      <w:color w:val="000000"/>
      <w:kern w:val="0"/>
      <w:sz w:val="24"/>
      <w:szCs w:val="24"/>
    </w:rPr>
  </w:style>
  <w:style w:type="paragraph" w:styleId="ae">
    <w:name w:val="Balloon Text"/>
    <w:basedOn w:val="a"/>
    <w:link w:val="af"/>
    <w:uiPriority w:val="99"/>
    <w:rsid w:val="00797D21"/>
    <w:rPr>
      <w:rFonts w:ascii="Arial" w:eastAsia="ＭＳ ゴシック" w:hAnsi="Arial" w:cs="Times New Roman"/>
      <w:sz w:val="18"/>
      <w:szCs w:val="18"/>
    </w:rPr>
  </w:style>
  <w:style w:type="character" w:customStyle="1" w:styleId="af">
    <w:name w:val="吹き出し (文字)"/>
    <w:link w:val="ae"/>
    <w:uiPriority w:val="99"/>
    <w:rsid w:val="00797D21"/>
    <w:rPr>
      <w:rFonts w:ascii="Arial" w:eastAsia="ＭＳ ゴシック" w:hAnsi="Arial" w:cs="Times New Roman"/>
      <w:color w:val="000000"/>
      <w:kern w:val="0"/>
      <w:sz w:val="18"/>
      <w:szCs w:val="18"/>
    </w:rPr>
  </w:style>
  <w:style w:type="paragraph" w:styleId="af0">
    <w:name w:val="Title"/>
    <w:basedOn w:val="a"/>
    <w:next w:val="a"/>
    <w:link w:val="af1"/>
    <w:uiPriority w:val="10"/>
    <w:qFormat/>
    <w:rsid w:val="00310008"/>
    <w:pPr>
      <w:spacing w:before="240" w:after="120"/>
      <w:jc w:val="center"/>
      <w:outlineLvl w:val="0"/>
    </w:pPr>
    <w:rPr>
      <w:rFonts w:ascii="Arial" w:eastAsia="ＭＳ ゴシック" w:hAnsi="Arial" w:cs="Times New Roman"/>
      <w:sz w:val="32"/>
      <w:szCs w:val="32"/>
    </w:rPr>
  </w:style>
  <w:style w:type="character" w:customStyle="1" w:styleId="af1">
    <w:name w:val="表題 (文字)"/>
    <w:link w:val="af0"/>
    <w:uiPriority w:val="10"/>
    <w:rsid w:val="00310008"/>
    <w:rPr>
      <w:rFonts w:ascii="Arial" w:eastAsia="ＭＳ ゴシック" w:hAnsi="Arial" w:cs="Times New Roman"/>
      <w:color w:val="000000"/>
      <w:kern w:val="0"/>
      <w:sz w:val="32"/>
      <w:szCs w:val="32"/>
    </w:rPr>
  </w:style>
  <w:style w:type="character" w:styleId="af2">
    <w:name w:val="annotation reference"/>
    <w:basedOn w:val="a0"/>
    <w:uiPriority w:val="99"/>
    <w:semiHidden/>
    <w:unhideWhenUsed/>
    <w:rsid w:val="005746A1"/>
    <w:rPr>
      <w:sz w:val="18"/>
      <w:szCs w:val="18"/>
    </w:rPr>
  </w:style>
  <w:style w:type="paragraph" w:styleId="af3">
    <w:name w:val="annotation text"/>
    <w:basedOn w:val="a"/>
    <w:link w:val="af4"/>
    <w:uiPriority w:val="99"/>
    <w:semiHidden/>
    <w:unhideWhenUsed/>
    <w:rsid w:val="005746A1"/>
    <w:pPr>
      <w:jc w:val="left"/>
    </w:pPr>
  </w:style>
  <w:style w:type="character" w:customStyle="1" w:styleId="af4">
    <w:name w:val="コメント文字列 (文字)"/>
    <w:basedOn w:val="a0"/>
    <w:link w:val="af3"/>
    <w:uiPriority w:val="99"/>
    <w:semiHidden/>
    <w:rsid w:val="005746A1"/>
    <w:rPr>
      <w:rFonts w:cs="ＭＳ 明朝"/>
      <w:snapToGrid w:val="0"/>
      <w:color w:val="000000"/>
      <w:sz w:val="24"/>
      <w:szCs w:val="24"/>
    </w:rPr>
  </w:style>
  <w:style w:type="paragraph" w:styleId="af5">
    <w:name w:val="annotation subject"/>
    <w:basedOn w:val="af3"/>
    <w:next w:val="af3"/>
    <w:link w:val="af6"/>
    <w:uiPriority w:val="99"/>
    <w:semiHidden/>
    <w:unhideWhenUsed/>
    <w:rsid w:val="005746A1"/>
    <w:rPr>
      <w:b/>
      <w:bCs/>
    </w:rPr>
  </w:style>
  <w:style w:type="character" w:customStyle="1" w:styleId="af6">
    <w:name w:val="コメント内容 (文字)"/>
    <w:basedOn w:val="af4"/>
    <w:link w:val="af5"/>
    <w:uiPriority w:val="99"/>
    <w:semiHidden/>
    <w:rsid w:val="005746A1"/>
    <w:rPr>
      <w:rFonts w:cs="ＭＳ 明朝"/>
      <w:b/>
      <w:bCs/>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535168">
      <w:bodyDiv w:val="1"/>
      <w:marLeft w:val="0"/>
      <w:marRight w:val="0"/>
      <w:marTop w:val="0"/>
      <w:marBottom w:val="0"/>
      <w:divBdr>
        <w:top w:val="none" w:sz="0" w:space="0" w:color="auto"/>
        <w:left w:val="none" w:sz="0" w:space="0" w:color="auto"/>
        <w:bottom w:val="none" w:sz="0" w:space="0" w:color="auto"/>
        <w:right w:val="none" w:sz="0" w:space="0" w:color="auto"/>
      </w:divBdr>
    </w:div>
    <w:div w:id="1480075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4FA89-C8F3-43B4-9FE5-D2262011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全日本トラック協会</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交通・環境部</dc:creator>
  <cp:keywords/>
  <dc:description/>
  <cp:lastModifiedBy>平藪 秀行</cp:lastModifiedBy>
  <cp:revision>101</cp:revision>
  <cp:lastPrinted>2024-05-01T13:51:00Z</cp:lastPrinted>
  <dcterms:created xsi:type="dcterms:W3CDTF">2016-12-28T02:20:00Z</dcterms:created>
  <dcterms:modified xsi:type="dcterms:W3CDTF">2025-03-26T01:39:00Z</dcterms:modified>
</cp:coreProperties>
</file>